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20C84" w14:textId="77777777" w:rsidR="005521BB" w:rsidRDefault="00B53F54">
      <w:pPr>
        <w:jc w:val="both"/>
        <w:rPr>
          <w:sz w:val="28"/>
          <w:szCs w:val="28"/>
        </w:rPr>
      </w:pPr>
      <w:bookmarkStart w:id="0" w:name="_djfllzv6ue4q" w:colFirst="0" w:colLast="0"/>
      <w:bookmarkEnd w:id="0"/>
      <w:r>
        <w:rPr>
          <w:noProof/>
        </w:rPr>
        <mc:AlternateContent>
          <mc:Choice Requires="wpg">
            <w:drawing>
              <wp:anchor distT="0" distB="0" distL="114300" distR="114300" simplePos="0" relativeHeight="251658240" behindDoc="0" locked="0" layoutInCell="1" hidden="0" allowOverlap="1" wp14:anchorId="4013591C" wp14:editId="414E4C8E">
                <wp:simplePos x="0" y="0"/>
                <wp:positionH relativeFrom="column">
                  <wp:posOffset>-89534</wp:posOffset>
                </wp:positionH>
                <wp:positionV relativeFrom="paragraph">
                  <wp:posOffset>22860</wp:posOffset>
                </wp:positionV>
                <wp:extent cx="6033135" cy="1047115"/>
                <wp:effectExtent l="0" t="0" r="0" b="0"/>
                <wp:wrapNone/>
                <wp:docPr id="1" name="Group 1"/>
                <wp:cNvGraphicFramePr/>
                <a:graphic xmlns:a="http://schemas.openxmlformats.org/drawingml/2006/main">
                  <a:graphicData uri="http://schemas.microsoft.com/office/word/2010/wordprocessingGroup">
                    <wpg:wgp>
                      <wpg:cNvGrpSpPr/>
                      <wpg:grpSpPr>
                        <a:xfrm>
                          <a:off x="0" y="0"/>
                          <a:ext cx="6033135" cy="1047115"/>
                          <a:chOff x="2329400" y="3238975"/>
                          <a:chExt cx="6033175" cy="1064600"/>
                        </a:xfrm>
                      </wpg:grpSpPr>
                      <wpg:grpSp>
                        <wpg:cNvPr id="1339323257" name="Group 1339323257"/>
                        <wpg:cNvGrpSpPr/>
                        <wpg:grpSpPr>
                          <a:xfrm>
                            <a:off x="2329433" y="3256443"/>
                            <a:ext cx="6033135" cy="1047115"/>
                            <a:chOff x="0" y="0"/>
                            <a:chExt cx="6033135" cy="1047115"/>
                          </a:xfrm>
                        </wpg:grpSpPr>
                        <wps:wsp>
                          <wps:cNvPr id="1186085424" name="Rectangle 1186085424"/>
                          <wps:cNvSpPr/>
                          <wps:spPr>
                            <a:xfrm>
                              <a:off x="0" y="0"/>
                              <a:ext cx="6033125" cy="1047100"/>
                            </a:xfrm>
                            <a:prstGeom prst="rect">
                              <a:avLst/>
                            </a:prstGeom>
                            <a:noFill/>
                            <a:ln>
                              <a:noFill/>
                            </a:ln>
                          </wps:spPr>
                          <wps:txbx>
                            <w:txbxContent>
                              <w:p w14:paraId="7991248D" w14:textId="77777777" w:rsidR="005521BB" w:rsidRDefault="005521BB">
                                <w:pPr>
                                  <w:textDirection w:val="btLr"/>
                                </w:pPr>
                              </w:p>
                            </w:txbxContent>
                          </wps:txbx>
                          <wps:bodyPr spcFirstLastPara="1" wrap="square" lIns="91425" tIns="91425" rIns="91425" bIns="91425" anchor="ctr" anchorCtr="0">
                            <a:noAutofit/>
                          </wps:bodyPr>
                        </wps:wsp>
                        <wps:wsp>
                          <wps:cNvPr id="948414332" name="Rectangle 948414332"/>
                          <wps:cNvSpPr/>
                          <wps:spPr>
                            <a:xfrm>
                              <a:off x="2686050" y="19050"/>
                              <a:ext cx="3347085" cy="1028065"/>
                            </a:xfrm>
                            <a:prstGeom prst="rect">
                              <a:avLst/>
                            </a:prstGeom>
                            <a:noFill/>
                            <a:ln>
                              <a:noFill/>
                            </a:ln>
                          </wps:spPr>
                          <wps:txbx>
                            <w:txbxContent>
                              <w:p w14:paraId="7EB8BF58" w14:textId="77777777" w:rsidR="005521BB" w:rsidRDefault="00B53F54">
                                <w:pPr>
                                  <w:jc w:val="right"/>
                                  <w:textDirection w:val="btLr"/>
                                </w:pPr>
                                <w:r>
                                  <w:rPr>
                                    <w:color w:val="000000"/>
                                    <w:sz w:val="20"/>
                                  </w:rPr>
                                  <w:t xml:space="preserve">Jurnal Dinamika Administrasi Bisnis </w:t>
                                </w:r>
                              </w:p>
                              <w:p w14:paraId="109182EA" w14:textId="7C855301" w:rsidR="005521BB" w:rsidRDefault="00B53F54">
                                <w:pPr>
                                  <w:jc w:val="right"/>
                                  <w:textDirection w:val="btLr"/>
                                </w:pPr>
                                <w:r>
                                  <w:rPr>
                                    <w:color w:val="000000"/>
                                    <w:sz w:val="20"/>
                                  </w:rPr>
                                  <w:t xml:space="preserve">Vol. 11. No. </w:t>
                                </w:r>
                                <w:r w:rsidR="00EA6681">
                                  <w:rPr>
                                    <w:color w:val="000000"/>
                                    <w:sz w:val="20"/>
                                  </w:rPr>
                                  <w:t>2</w:t>
                                </w:r>
                                <w:r>
                                  <w:rPr>
                                    <w:color w:val="000000"/>
                                    <w:sz w:val="20"/>
                                  </w:rPr>
                                  <w:t xml:space="preserve">, </w:t>
                                </w:r>
                                <w:r w:rsidR="00EA6681">
                                  <w:rPr>
                                    <w:color w:val="000000"/>
                                    <w:sz w:val="20"/>
                                  </w:rPr>
                                  <w:t>November</w:t>
                                </w:r>
                                <w:r>
                                  <w:rPr>
                                    <w:color w:val="000000"/>
                                    <w:sz w:val="20"/>
                                  </w:rPr>
                                  <w:t xml:space="preserve"> 2025</w:t>
                                </w:r>
                              </w:p>
                              <w:p w14:paraId="39580CDF" w14:textId="77777777" w:rsidR="005521BB" w:rsidRDefault="00B53F54">
                                <w:pPr>
                                  <w:jc w:val="right"/>
                                  <w:textDirection w:val="btLr"/>
                                </w:pPr>
                                <w:r>
                                  <w:rPr>
                                    <w:color w:val="000000"/>
                                    <w:sz w:val="20"/>
                                  </w:rPr>
                                  <w:t>ISSN: 2722-1644</w:t>
                                </w:r>
                              </w:p>
                              <w:p w14:paraId="01F293E4" w14:textId="77777777" w:rsidR="005521BB" w:rsidRDefault="00B53F54">
                                <w:pPr>
                                  <w:jc w:val="right"/>
                                  <w:textDirection w:val="btLr"/>
                                </w:pPr>
                                <w:r>
                                  <w:rPr>
                                    <w:i/>
                                    <w:color w:val="000000"/>
                                    <w:sz w:val="20"/>
                                  </w:rPr>
                                  <w:t>https://jurnal.untag-sby.ac.id/index.php/adbis/</w:t>
                                </w:r>
                              </w:p>
                            </w:txbxContent>
                          </wps:txbx>
                          <wps:bodyPr spcFirstLastPara="1" wrap="square" lIns="91425" tIns="45700" rIns="91425" bIns="45700" anchor="t" anchorCtr="0">
                            <a:noAutofit/>
                          </wps:bodyPr>
                        </wps:wsp>
                        <wps:wsp>
                          <wps:cNvPr id="665759404" name="Straight Arrow Connector 665759404"/>
                          <wps:cNvCnPr/>
                          <wps:spPr>
                            <a:xfrm>
                              <a:off x="12700" y="1009650"/>
                              <a:ext cx="5975350" cy="0"/>
                            </a:xfrm>
                            <a:prstGeom prst="straightConnector1">
                              <a:avLst/>
                            </a:prstGeom>
                            <a:noFill/>
                            <a:ln w="34925" cap="flat" cmpd="sng">
                              <a:solidFill>
                                <a:schemeClr val="dk1"/>
                              </a:solidFill>
                              <a:prstDash val="solid"/>
                              <a:miter lim="800000"/>
                              <a:headEnd type="none" w="sm" len="sm"/>
                              <a:tailEnd type="none" w="sm" len="sm"/>
                            </a:ln>
                          </wps:spPr>
                          <wps:bodyPr/>
                        </wps:wsp>
                        <wps:wsp>
                          <wps:cNvPr id="1160351496" name="Straight Arrow Connector 1160351496"/>
                          <wps:cNvCnPr/>
                          <wps:spPr>
                            <a:xfrm rot="10800000" flipH="1">
                              <a:off x="0" y="0"/>
                              <a:ext cx="5981700" cy="9525"/>
                            </a:xfrm>
                            <a:prstGeom prst="straightConnector1">
                              <a:avLst/>
                            </a:prstGeom>
                            <a:noFill/>
                            <a:ln w="34925" cap="flat" cmpd="sng">
                              <a:solidFill>
                                <a:schemeClr val="dk1"/>
                              </a:solidFill>
                              <a:prstDash val="solid"/>
                              <a:miter lim="800000"/>
                              <a:headEnd type="none" w="sm" len="sm"/>
                              <a:tailEnd type="none" w="sm" len="sm"/>
                            </a:ln>
                          </wps:spPr>
                          <wps:bodyPr/>
                        </wps:wsp>
                        <pic:pic xmlns:pic="http://schemas.openxmlformats.org/drawingml/2006/picture">
                          <pic:nvPicPr>
                            <pic:cNvPr id="7" name="Shape 7"/>
                            <pic:cNvPicPr preferRelativeResize="0"/>
                          </pic:nvPicPr>
                          <pic:blipFill rotWithShape="1">
                            <a:blip r:embed="rId6">
                              <a:alphaModFix/>
                            </a:blip>
                            <a:srcRect/>
                            <a:stretch/>
                          </pic:blipFill>
                          <pic:spPr>
                            <a:xfrm>
                              <a:off x="127000" y="63500"/>
                              <a:ext cx="2527300" cy="945515"/>
                            </a:xfrm>
                            <a:prstGeom prst="rect">
                              <a:avLst/>
                            </a:prstGeom>
                            <a:noFill/>
                            <a:ln>
                              <a:noFill/>
                            </a:ln>
                          </pic:spPr>
                        </pic:pic>
                      </wpg:grpSp>
                    </wpg:wgp>
                  </a:graphicData>
                </a:graphic>
              </wp:anchor>
            </w:drawing>
          </mc:Choice>
          <mc:Fallback>
            <w:pict>
              <v:group w14:anchorId="4013591C" id="Group 1" o:spid="_x0000_s1026" style="position:absolute;left:0;text-align:left;margin-left:-7.05pt;margin-top:1.8pt;width:475.05pt;height:82.45pt;z-index:251658240" coordorigin="23294,32389" coordsize="60331,10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">
                <v:group id="Group 1339323257" o:spid="_x0000_s1027" style="position:absolute;left:23294;top:32564;width:60331;height:10471" coordsize="60331,1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">
                  <v:rect id="Rectangle 1186085424" o:spid="_x0000_s1028" style="position:absolute;width:60331;height:10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" filled="f" stroked="f">
                    <v:textbox inset="2.53958mm,2.53958mm,2.53958mm,2.53958mm">
                      <w:txbxContent>
                        <w:p w14:paraId="7991248D" w14:textId="77777777" w:rsidR="005521BB" w:rsidRDefault="005521BB">
                          <w:pPr>
                            <w:textDirection w:val="btLr"/>
                          </w:pPr>
                        </w:p>
                      </w:txbxContent>
                    </v:textbox>
                  </v:rect>
                  <v:rect id="Rectangle 948414332" o:spid="_x0000_s1029" style="position:absolute;left:26860;top:190;width:33471;height:10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" filled="f" stroked="f">
                    <v:textbox inset="2.53958mm,1.2694mm,2.53958mm,1.2694mm">
                      <w:txbxContent>
                        <w:p w14:paraId="7EB8BF58" w14:textId="77777777" w:rsidR="005521BB" w:rsidRDefault="00B53F54">
                          <w:pPr>
                            <w:jc w:val="right"/>
                            <w:textDirection w:val="btLr"/>
                          </w:pPr>
                          <w:r>
                            <w:rPr>
                              <w:color w:val="000000"/>
                              <w:sz w:val="20"/>
                            </w:rPr>
                            <w:t xml:space="preserve">Jurnal Dinamika Administrasi Bisnis </w:t>
                          </w:r>
                        </w:p>
                        <w:p w14:paraId="109182EA" w14:textId="7C855301" w:rsidR="005521BB" w:rsidRDefault="00B53F54">
                          <w:pPr>
                            <w:jc w:val="right"/>
                            <w:textDirection w:val="btLr"/>
                          </w:pPr>
                          <w:r>
                            <w:rPr>
                              <w:color w:val="000000"/>
                              <w:sz w:val="20"/>
                            </w:rPr>
                            <w:t xml:space="preserve">Vol. 11. No. </w:t>
                          </w:r>
                          <w:r w:rsidR="00EA6681">
                            <w:rPr>
                              <w:color w:val="000000"/>
                              <w:sz w:val="20"/>
                            </w:rPr>
                            <w:t>2</w:t>
                          </w:r>
                          <w:r>
                            <w:rPr>
                              <w:color w:val="000000"/>
                              <w:sz w:val="20"/>
                            </w:rPr>
                            <w:t xml:space="preserve">, </w:t>
                          </w:r>
                          <w:r w:rsidR="00EA6681">
                            <w:rPr>
                              <w:color w:val="000000"/>
                              <w:sz w:val="20"/>
                            </w:rPr>
                            <w:t>November</w:t>
                          </w:r>
                          <w:r>
                            <w:rPr>
                              <w:color w:val="000000"/>
                              <w:sz w:val="20"/>
                            </w:rPr>
                            <w:t xml:space="preserve"> 2025</w:t>
                          </w:r>
                        </w:p>
                        <w:p w14:paraId="39580CDF" w14:textId="77777777" w:rsidR="005521BB" w:rsidRDefault="00B53F54">
                          <w:pPr>
                            <w:jc w:val="right"/>
                            <w:textDirection w:val="btLr"/>
                          </w:pPr>
                          <w:r>
                            <w:rPr>
                              <w:color w:val="000000"/>
                              <w:sz w:val="20"/>
                            </w:rPr>
                            <w:t>ISSN: 2722-1644</w:t>
                          </w:r>
                        </w:p>
                        <w:p w14:paraId="01F293E4" w14:textId="77777777" w:rsidR="005521BB" w:rsidRDefault="00B53F54">
                          <w:pPr>
                            <w:jc w:val="right"/>
                            <w:textDirection w:val="btLr"/>
                          </w:pPr>
                          <w:r>
                            <w:rPr>
                              <w:i/>
                              <w:color w:val="000000"/>
                              <w:sz w:val="20"/>
                            </w:rPr>
                            <w:t>https://jurnal.untag-sby.ac.id/index.php/adbis/</w:t>
                          </w:r>
                        </w:p>
                      </w:txbxContent>
                    </v:textbox>
                  </v:rect>
                  <v:shapetype id="_x0000_t32" coordsize="21600,21600" o:spt="32" o:oned="t" path="m,l21600,21600e" filled="f">
                    <v:path arrowok="t" fillok="f" o:connecttype="none"/>
                    <o:lock v:ext="edit" shapetype="t"/>
                  </v:shapetype>
                  <v:shape id="Straight Arrow Connector 665759404" o:spid="_x0000_s1030" type="#_x0000_t32" style="position:absolute;left:127;top:10096;width:597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" strokecolor="black [3200]" strokeweight="2.75pt">
                    <v:stroke startarrowwidth="narrow" startarrowlength="short" endarrowwidth="narrow" endarrowlength="short" joinstyle="miter"/>
                  </v:shape>
                  <v:shape id="Straight Arrow Connector 1160351496" o:spid="_x0000_s1031" type="#_x0000_t32" style="position:absolute;width:59817;height:9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" strokecolor="black [3200]" strokeweight="2.75pt">
                    <v:stroke startarrowwidth="narrow" startarrowlength="short" endarrowwidth="narrow" endarrowlength="short"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2" type="#_x0000_t75" style="position:absolute;left:1270;top:635;width:25273;height:94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">
                    <v:imagedata r:id="rId7" o:title=""/>
                  </v:shape>
                </v:group>
              </v:group>
            </w:pict>
          </mc:Fallback>
        </mc:AlternateContent>
      </w:r>
    </w:p>
    <w:p w14:paraId="0096E1C6" w14:textId="77777777" w:rsidR="005521BB" w:rsidRDefault="005521BB">
      <w:pPr>
        <w:jc w:val="both"/>
        <w:rPr>
          <w:sz w:val="28"/>
          <w:szCs w:val="28"/>
        </w:rPr>
      </w:pPr>
      <w:bookmarkStart w:id="1" w:name="_e0ddiylqnbd2" w:colFirst="0" w:colLast="0"/>
      <w:bookmarkEnd w:id="1"/>
    </w:p>
    <w:p w14:paraId="376016C9" w14:textId="77777777" w:rsidR="005521BB" w:rsidRDefault="005521BB">
      <w:pPr>
        <w:jc w:val="center"/>
        <w:rPr>
          <w:sz w:val="28"/>
          <w:szCs w:val="28"/>
        </w:rPr>
      </w:pPr>
    </w:p>
    <w:p w14:paraId="7C56FD26" w14:textId="77777777" w:rsidR="005521BB" w:rsidRDefault="005521BB">
      <w:pPr>
        <w:jc w:val="center"/>
        <w:rPr>
          <w:sz w:val="28"/>
          <w:szCs w:val="28"/>
        </w:rPr>
      </w:pPr>
    </w:p>
    <w:p w14:paraId="303AA832" w14:textId="77777777" w:rsidR="005521BB" w:rsidRDefault="005521BB">
      <w:pPr>
        <w:jc w:val="center"/>
        <w:rPr>
          <w:b/>
          <w:bCs/>
          <w:sz w:val="28"/>
          <w:szCs w:val="28"/>
        </w:rPr>
      </w:pPr>
    </w:p>
    <w:p w14:paraId="555356B6" w14:textId="77777777" w:rsidR="005521BB" w:rsidRDefault="005521BB">
      <w:pPr>
        <w:jc w:val="center"/>
        <w:rPr>
          <w:b/>
          <w:bCs/>
          <w:sz w:val="28"/>
          <w:szCs w:val="28"/>
        </w:rPr>
      </w:pPr>
    </w:p>
    <w:p w14:paraId="79326812" w14:textId="77777777" w:rsidR="005521BB" w:rsidRDefault="005521BB">
      <w:pPr>
        <w:jc w:val="center"/>
        <w:rPr>
          <w:b/>
          <w:bCs/>
          <w:sz w:val="28"/>
          <w:szCs w:val="28"/>
        </w:rPr>
      </w:pPr>
    </w:p>
    <w:p w14:paraId="1DCF6038" w14:textId="77777777" w:rsidR="005521BB" w:rsidRDefault="005521BB">
      <w:pPr>
        <w:jc w:val="center"/>
        <w:rPr>
          <w:b/>
          <w:bCs/>
          <w:sz w:val="28"/>
          <w:szCs w:val="28"/>
        </w:rPr>
      </w:pPr>
    </w:p>
    <w:p w14:paraId="37AB0A8D" w14:textId="77777777" w:rsidR="005521BB" w:rsidRDefault="00B53F54">
      <w:pPr>
        <w:spacing w:line="360" w:lineRule="auto"/>
        <w:jc w:val="center"/>
        <w:rPr>
          <w:b/>
          <w:bCs/>
          <w:sz w:val="28"/>
          <w:szCs w:val="28"/>
        </w:rPr>
      </w:pPr>
      <w:r>
        <w:rPr>
          <w:b/>
          <w:bCs/>
          <w:sz w:val="28"/>
          <w:szCs w:val="28"/>
        </w:rPr>
        <w:t xml:space="preserve">Analisis Pengambilan Keputusan Gen Z terhadap Pembelian Produk Skincare dengan Metode TOPSIS-AHP </w:t>
      </w:r>
    </w:p>
    <w:p w14:paraId="37C0A4A1" w14:textId="77777777" w:rsidR="005521BB" w:rsidRDefault="00B53F54">
      <w:pPr>
        <w:spacing w:line="360" w:lineRule="auto"/>
        <w:jc w:val="center"/>
        <w:rPr>
          <w:b/>
          <w:bCs/>
          <w:sz w:val="22"/>
          <w:szCs w:val="22"/>
          <w:vertAlign w:val="superscript"/>
        </w:rPr>
      </w:pPr>
      <w:r>
        <w:rPr>
          <w:b/>
          <w:bCs/>
          <w:sz w:val="22"/>
          <w:szCs w:val="22"/>
        </w:rPr>
        <w:t>Stefani Tesalonika Siahaan</w:t>
      </w:r>
      <w:r>
        <w:rPr>
          <w:b/>
          <w:bCs/>
          <w:sz w:val="22"/>
          <w:szCs w:val="22"/>
          <w:vertAlign w:val="superscript"/>
        </w:rPr>
        <w:t>1</w:t>
      </w:r>
      <w:r>
        <w:rPr>
          <w:b/>
          <w:bCs/>
          <w:sz w:val="22"/>
          <w:szCs w:val="22"/>
        </w:rPr>
        <w:t>, Arielva Hendra Wijaya</w:t>
      </w:r>
      <w:r>
        <w:rPr>
          <w:b/>
          <w:bCs/>
          <w:sz w:val="22"/>
          <w:szCs w:val="22"/>
          <w:vertAlign w:val="superscript"/>
        </w:rPr>
        <w:t>2</w:t>
      </w:r>
      <w:r>
        <w:rPr>
          <w:sz w:val="22"/>
          <w:szCs w:val="22"/>
        </w:rPr>
        <w:t xml:space="preserve">, </w:t>
      </w:r>
      <w:r>
        <w:rPr>
          <w:b/>
          <w:bCs/>
          <w:sz w:val="22"/>
          <w:szCs w:val="22"/>
        </w:rPr>
        <w:t>Farah Rheina Kusuma</w:t>
      </w:r>
      <w:r>
        <w:rPr>
          <w:b/>
          <w:bCs/>
          <w:sz w:val="22"/>
          <w:szCs w:val="22"/>
          <w:vertAlign w:val="superscript"/>
        </w:rPr>
        <w:t>3</w:t>
      </w:r>
      <w:r>
        <w:rPr>
          <w:b/>
          <w:bCs/>
          <w:sz w:val="22"/>
          <w:szCs w:val="22"/>
        </w:rPr>
        <w:t>, Nugraha Kusbianto</w:t>
      </w:r>
      <w:r>
        <w:rPr>
          <w:b/>
          <w:bCs/>
          <w:sz w:val="22"/>
          <w:szCs w:val="22"/>
          <w:vertAlign w:val="superscript"/>
        </w:rPr>
        <w:t>4</w:t>
      </w:r>
      <w:r>
        <w:rPr>
          <w:b/>
          <w:bCs/>
          <w:sz w:val="22"/>
          <w:szCs w:val="22"/>
        </w:rPr>
        <w:t>, Rusdi Hidayat</w:t>
      </w:r>
      <w:r>
        <w:rPr>
          <w:b/>
          <w:bCs/>
          <w:sz w:val="22"/>
          <w:szCs w:val="22"/>
          <w:vertAlign w:val="superscript"/>
        </w:rPr>
        <w:t>5</w:t>
      </w:r>
      <w:r>
        <w:rPr>
          <w:b/>
          <w:bCs/>
          <w:sz w:val="22"/>
          <w:szCs w:val="22"/>
        </w:rPr>
        <w:t>, Indah Respati Kusumasari</w:t>
      </w:r>
      <w:r>
        <w:rPr>
          <w:b/>
          <w:bCs/>
          <w:sz w:val="22"/>
          <w:szCs w:val="22"/>
          <w:vertAlign w:val="superscript"/>
        </w:rPr>
        <w:t>6</w:t>
      </w:r>
    </w:p>
    <w:p w14:paraId="7478936B" w14:textId="77777777" w:rsidR="005521BB" w:rsidRDefault="00B53F54">
      <w:pPr>
        <w:jc w:val="center"/>
        <w:rPr>
          <w:sz w:val="22"/>
          <w:szCs w:val="22"/>
        </w:rPr>
      </w:pPr>
      <w:r>
        <w:rPr>
          <w:sz w:val="22"/>
          <w:szCs w:val="22"/>
        </w:rPr>
        <w:t>Universitas Pembangunan Nasional “Veteran” Jawa Timur</w:t>
      </w:r>
    </w:p>
    <w:p w14:paraId="50BC7565" w14:textId="77777777" w:rsidR="005521BB" w:rsidRDefault="005521BB">
      <w:pPr>
        <w:jc w:val="center"/>
        <w:rPr>
          <w:sz w:val="22"/>
          <w:szCs w:val="22"/>
          <w:vertAlign w:val="superscript"/>
        </w:rPr>
      </w:pPr>
      <w:hyperlink r:id="rId8">
        <w:r>
          <w:rPr>
            <w:color w:val="1155CC"/>
            <w:sz w:val="22"/>
            <w:szCs w:val="22"/>
            <w:u w:val="single"/>
          </w:rPr>
          <w:t>24042010004@student.upnjatim.ac.id</w:t>
        </w:r>
      </w:hyperlink>
      <w:r w:rsidR="00B53F54">
        <w:rPr>
          <w:sz w:val="22"/>
          <w:szCs w:val="22"/>
          <w:vertAlign w:val="superscript"/>
        </w:rPr>
        <w:t>1</w:t>
      </w:r>
      <w:r w:rsidR="00B53F54">
        <w:rPr>
          <w:sz w:val="22"/>
          <w:szCs w:val="22"/>
        </w:rPr>
        <w:t xml:space="preserve">, </w:t>
      </w:r>
      <w:hyperlink r:id="rId9">
        <w:r>
          <w:rPr>
            <w:color w:val="1155CC"/>
            <w:sz w:val="22"/>
            <w:szCs w:val="22"/>
            <w:u w:val="single"/>
          </w:rPr>
          <w:t>24042010252@student.upnjatim.ac.id</w:t>
        </w:r>
      </w:hyperlink>
      <w:r w:rsidR="00B53F54">
        <w:rPr>
          <w:sz w:val="22"/>
          <w:szCs w:val="22"/>
          <w:vertAlign w:val="superscript"/>
        </w:rPr>
        <w:t>2</w:t>
      </w:r>
      <w:r w:rsidR="00B53F54">
        <w:rPr>
          <w:sz w:val="22"/>
          <w:szCs w:val="22"/>
        </w:rPr>
        <w:t xml:space="preserve">, </w:t>
      </w:r>
      <w:hyperlink r:id="rId10">
        <w:r>
          <w:rPr>
            <w:color w:val="1155CC"/>
            <w:sz w:val="22"/>
            <w:szCs w:val="22"/>
            <w:u w:val="single"/>
          </w:rPr>
          <w:t>24042010257@student.upnjatim.ac.id</w:t>
        </w:r>
      </w:hyperlink>
      <w:r w:rsidR="00B53F54">
        <w:rPr>
          <w:vertAlign w:val="superscript"/>
        </w:rPr>
        <w:t>3</w:t>
      </w:r>
      <w:r w:rsidR="00B53F54">
        <w:t xml:space="preserve">, </w:t>
      </w:r>
      <w:hyperlink r:id="rId11">
        <w:r>
          <w:rPr>
            <w:color w:val="1155CC"/>
            <w:sz w:val="22"/>
            <w:szCs w:val="22"/>
            <w:u w:val="single"/>
          </w:rPr>
          <w:t>nugraha.fisip@upnjatim.ac.id</w:t>
        </w:r>
      </w:hyperlink>
      <w:r w:rsidR="00B53F54">
        <w:rPr>
          <w:sz w:val="22"/>
          <w:szCs w:val="22"/>
          <w:vertAlign w:val="superscript"/>
        </w:rPr>
        <w:t>4</w:t>
      </w:r>
      <w:r w:rsidR="00B53F54">
        <w:rPr>
          <w:sz w:val="22"/>
          <w:szCs w:val="22"/>
        </w:rPr>
        <w:t>,</w:t>
      </w:r>
      <w:r w:rsidR="00B53F54">
        <w:rPr>
          <w:color w:val="1155CC"/>
          <w:sz w:val="22"/>
          <w:szCs w:val="22"/>
        </w:rPr>
        <w:t xml:space="preserve"> </w:t>
      </w:r>
      <w:hyperlink r:id="rId12">
        <w:r>
          <w:rPr>
            <w:color w:val="1155CC"/>
            <w:sz w:val="22"/>
            <w:szCs w:val="22"/>
            <w:u w:val="single"/>
          </w:rPr>
          <w:t>rusdi_hidayat.adbis@upnjatim.ac.id</w:t>
        </w:r>
      </w:hyperlink>
      <w:r w:rsidR="00B53F54">
        <w:rPr>
          <w:sz w:val="22"/>
          <w:szCs w:val="22"/>
          <w:vertAlign w:val="superscript"/>
        </w:rPr>
        <w:t>5</w:t>
      </w:r>
      <w:r w:rsidR="00B53F54">
        <w:rPr>
          <w:sz w:val="22"/>
          <w:szCs w:val="22"/>
        </w:rPr>
        <w:t>,</w:t>
      </w:r>
      <w:r w:rsidR="00B53F54">
        <w:rPr>
          <w:color w:val="1155CC"/>
          <w:sz w:val="22"/>
          <w:szCs w:val="22"/>
        </w:rPr>
        <w:t xml:space="preserve"> </w:t>
      </w:r>
      <w:r w:rsidR="00B53F54">
        <w:rPr>
          <w:color w:val="1155CC"/>
          <w:sz w:val="22"/>
          <w:szCs w:val="22"/>
          <w:u w:val="single"/>
        </w:rPr>
        <w:t>indah_respati.adbis@upnjatim.ac.id</w:t>
      </w:r>
      <w:r w:rsidR="00B53F54">
        <w:rPr>
          <w:sz w:val="22"/>
          <w:szCs w:val="22"/>
          <w:vertAlign w:val="superscript"/>
        </w:rPr>
        <w:t>6</w:t>
      </w:r>
      <w:r w:rsidR="00B53F54">
        <w:rPr>
          <w:sz w:val="22"/>
          <w:szCs w:val="22"/>
        </w:rPr>
        <w:t xml:space="preserve"> </w:t>
      </w:r>
    </w:p>
    <w:p w14:paraId="68F0718A" w14:textId="77777777" w:rsidR="005521BB" w:rsidRDefault="005521BB">
      <w:pPr>
        <w:jc w:val="center"/>
        <w:rPr>
          <w:u w:val="single"/>
        </w:rPr>
      </w:pPr>
    </w:p>
    <w:p w14:paraId="6B40B0C5" w14:textId="77777777" w:rsidR="005521BB" w:rsidRDefault="005521BB">
      <w:pPr>
        <w:jc w:val="center"/>
        <w:rPr>
          <w:u w:val="single"/>
        </w:rPr>
      </w:pPr>
    </w:p>
    <w:p w14:paraId="2BCA5627" w14:textId="77777777" w:rsidR="005521BB" w:rsidRDefault="00B53F54">
      <w:pPr>
        <w:tabs>
          <w:tab w:val="left" w:pos="6570"/>
        </w:tabs>
        <w:jc w:val="both"/>
      </w:pPr>
      <w:r>
        <w:tab/>
      </w:r>
    </w:p>
    <w:p w14:paraId="0C57CEE4" w14:textId="77777777" w:rsidR="005521BB" w:rsidRDefault="00B53F54">
      <w:pPr>
        <w:jc w:val="center"/>
        <w:rPr>
          <w:b/>
          <w:bCs/>
          <w:i/>
          <w:iCs/>
          <w:sz w:val="22"/>
          <w:szCs w:val="22"/>
        </w:rPr>
      </w:pPr>
      <w:r>
        <w:rPr>
          <w:b/>
          <w:bCs/>
          <w:i/>
          <w:iCs/>
          <w:sz w:val="22"/>
          <w:szCs w:val="22"/>
        </w:rPr>
        <w:t>ABSTRAK</w:t>
      </w:r>
    </w:p>
    <w:p w14:paraId="1FA8C790" w14:textId="77777777" w:rsidR="005521BB" w:rsidRDefault="005521BB">
      <w:pPr>
        <w:jc w:val="center"/>
        <w:rPr>
          <w:b/>
          <w:bCs/>
          <w:sz w:val="22"/>
          <w:szCs w:val="22"/>
        </w:rPr>
      </w:pPr>
    </w:p>
    <w:p w14:paraId="28FCA4C6" w14:textId="77777777" w:rsidR="005521BB" w:rsidRDefault="00B53F54">
      <w:pPr>
        <w:jc w:val="both"/>
        <w:rPr>
          <w:i/>
          <w:iCs/>
          <w:sz w:val="22"/>
          <w:szCs w:val="22"/>
        </w:rPr>
      </w:pPr>
      <w:r>
        <w:rPr>
          <w:i/>
          <w:iCs/>
          <w:sz w:val="22"/>
          <w:szCs w:val="22"/>
        </w:rPr>
        <w:t>Skincare adalah produk perawatan wajah untuk menjaga kulit tetap sehat dan cantik. Keputusan pembelian skincare oleh Gen Z melibatkan pertimbangan multi-kriteria yang kompleks. Oleh karena itu, penelitian ini bertujuan untuk menganalisis dan memberikan justifikasi keputusan pembelian produk skincare oleh Gen Z menggunakan kombinasi metode Analytic Hierarchy Process (AHP) dan Technique for Order Preference by Similarity to Ideal Solution (TOPSIS). Namun, mereka juga rentan terhadap pembelian impulsif yang dihadapkan pada dilema kriteria pembelian yang bertentangan, seperti harga terjangkau dan klaim keberlanjutan. Metode AHP digunakan untuk memprioritaskan kriteria pembelian dan meminimalisir pembobotan subjektif, dengan konsep vektor eigen. Sementara itu, metode TOPSIS digunakan untuk memilih keputusan alternatif terbaik berdasarkan jarak terhadap solusi ideal positif dan negatif. Hasil kajian literatur menunjukkan bahwa kombinasi AHP-TOPSIS adalah pendekatan yang efektif dan objektif dalam mendukung keputusan multi-kriteria. Generasi Z cenderung memilih pada faktor keamanan bahan dan efektivitas produk karena berkaitan dengan tingkat kepercayaan terhadap merek skincare. TOPSIS kemudian digunakan untuk menentukan merek yang paling mendekati kriteria ideal versi Gen Z, yang menggabungkan aspek rasional (harga, kualitas) dan aspek emosional (popularitas, kepercayaan sosial).</w:t>
      </w:r>
    </w:p>
    <w:p w14:paraId="7F4A0203" w14:textId="77777777" w:rsidR="005521BB" w:rsidRDefault="00B53F54">
      <w:pPr>
        <w:tabs>
          <w:tab w:val="left" w:pos="7275"/>
        </w:tabs>
        <w:jc w:val="both"/>
        <w:rPr>
          <w:b/>
          <w:bCs/>
        </w:rPr>
      </w:pPr>
      <w:r>
        <w:rPr>
          <w:b/>
          <w:bCs/>
        </w:rPr>
        <w:tab/>
      </w:r>
    </w:p>
    <w:p w14:paraId="553C353C" w14:textId="77777777" w:rsidR="005521BB" w:rsidRDefault="00B53F54">
      <w:pPr>
        <w:jc w:val="both"/>
        <w:rPr>
          <w:b/>
          <w:bCs/>
          <w:i/>
          <w:iCs/>
          <w:sz w:val="22"/>
          <w:szCs w:val="22"/>
        </w:rPr>
      </w:pPr>
      <w:r>
        <w:rPr>
          <w:b/>
          <w:bCs/>
          <w:i/>
          <w:iCs/>
          <w:sz w:val="22"/>
          <w:szCs w:val="22"/>
        </w:rPr>
        <w:t>Kata Kunci: Generasi Z, Skincare, AHP, TOPSIS, Pengambilan Keputusan Konsumen</w:t>
      </w:r>
    </w:p>
    <w:p w14:paraId="01D31A4A" w14:textId="77777777" w:rsidR="005521BB" w:rsidRDefault="005521BB">
      <w:pPr>
        <w:jc w:val="both"/>
        <w:rPr>
          <w:b/>
          <w:bCs/>
          <w:sz w:val="22"/>
          <w:szCs w:val="22"/>
        </w:rPr>
      </w:pPr>
    </w:p>
    <w:p w14:paraId="1AA4340B" w14:textId="77777777" w:rsidR="005521BB" w:rsidRDefault="005521BB">
      <w:pPr>
        <w:jc w:val="both"/>
        <w:rPr>
          <w:b/>
          <w:bCs/>
          <w:i/>
          <w:iCs/>
          <w:sz w:val="22"/>
          <w:szCs w:val="22"/>
        </w:rPr>
        <w:sectPr w:rsidR="005521BB">
          <w:footerReference w:type="default" r:id="rId13"/>
          <w:pgSz w:w="11906" w:h="16838"/>
          <w:pgMar w:top="1134" w:right="1134" w:bottom="1701" w:left="1701" w:header="720" w:footer="0" w:gutter="0"/>
          <w:pgNumType w:start="1"/>
          <w:cols w:space="720"/>
        </w:sectPr>
      </w:pPr>
    </w:p>
    <w:p w14:paraId="286D5574" w14:textId="77777777" w:rsidR="005521BB" w:rsidRDefault="005521BB">
      <w:pPr>
        <w:jc w:val="both"/>
        <w:rPr>
          <w:sz w:val="22"/>
          <w:szCs w:val="22"/>
        </w:rPr>
      </w:pPr>
    </w:p>
    <w:p w14:paraId="05740A40" w14:textId="77777777" w:rsidR="005521BB" w:rsidRDefault="005521BB">
      <w:pPr>
        <w:jc w:val="both"/>
        <w:rPr>
          <w:sz w:val="22"/>
          <w:szCs w:val="22"/>
        </w:rPr>
      </w:pPr>
    </w:p>
    <w:p w14:paraId="4FB9FB30" w14:textId="77777777" w:rsidR="005521BB" w:rsidRDefault="005521BB">
      <w:pPr>
        <w:jc w:val="both"/>
        <w:rPr>
          <w:b/>
          <w:bCs/>
        </w:rPr>
      </w:pPr>
    </w:p>
    <w:p w14:paraId="2CE63449" w14:textId="77777777" w:rsidR="005521BB" w:rsidRDefault="005521BB">
      <w:pPr>
        <w:jc w:val="both"/>
        <w:rPr>
          <w:b/>
          <w:bCs/>
        </w:rPr>
      </w:pPr>
    </w:p>
    <w:p w14:paraId="167091D0" w14:textId="77777777" w:rsidR="005521BB" w:rsidRDefault="005521BB">
      <w:pPr>
        <w:jc w:val="both"/>
        <w:rPr>
          <w:b/>
          <w:bCs/>
        </w:rPr>
      </w:pPr>
    </w:p>
    <w:p w14:paraId="7796A25D" w14:textId="77777777" w:rsidR="005521BB" w:rsidRDefault="005521BB">
      <w:pPr>
        <w:jc w:val="both"/>
        <w:rPr>
          <w:b/>
          <w:bCs/>
        </w:rPr>
      </w:pPr>
    </w:p>
    <w:p w14:paraId="68DFC6C3" w14:textId="77777777" w:rsidR="005521BB" w:rsidRDefault="005521BB">
      <w:pPr>
        <w:tabs>
          <w:tab w:val="left" w:pos="7185"/>
        </w:tabs>
        <w:jc w:val="both"/>
        <w:rPr>
          <w:b/>
          <w:bCs/>
        </w:rPr>
      </w:pPr>
    </w:p>
    <w:p w14:paraId="47D23983" w14:textId="77777777" w:rsidR="004D18EC" w:rsidRDefault="004D18EC">
      <w:pPr>
        <w:tabs>
          <w:tab w:val="left" w:pos="7185"/>
        </w:tabs>
        <w:jc w:val="both"/>
        <w:rPr>
          <w:b/>
          <w:bCs/>
        </w:rPr>
      </w:pPr>
    </w:p>
    <w:p w14:paraId="6BD92624" w14:textId="77777777" w:rsidR="005521BB" w:rsidRDefault="005521BB">
      <w:pPr>
        <w:tabs>
          <w:tab w:val="left" w:pos="7185"/>
        </w:tabs>
        <w:jc w:val="both"/>
        <w:rPr>
          <w:b/>
          <w:bCs/>
        </w:rPr>
      </w:pPr>
    </w:p>
    <w:p w14:paraId="04992439" w14:textId="77777777" w:rsidR="005521BB" w:rsidRDefault="005521BB">
      <w:pPr>
        <w:pBdr>
          <w:top w:val="nil"/>
          <w:left w:val="nil"/>
          <w:bottom w:val="nil"/>
          <w:right w:val="nil"/>
          <w:between w:val="nil"/>
        </w:pBdr>
        <w:rPr>
          <w:color w:val="000000"/>
        </w:rPr>
      </w:pPr>
      <w:bookmarkStart w:id="2" w:name="_kv6raurjqt9i" w:colFirst="0" w:colLast="0"/>
      <w:bookmarkEnd w:id="2"/>
    </w:p>
    <w:p w14:paraId="020F5CFA" w14:textId="77777777" w:rsidR="005521BB" w:rsidRDefault="005521BB">
      <w:pPr>
        <w:pBdr>
          <w:top w:val="nil"/>
          <w:left w:val="nil"/>
          <w:bottom w:val="nil"/>
          <w:right w:val="nil"/>
          <w:between w:val="nil"/>
        </w:pBdr>
        <w:rPr>
          <w:color w:val="000000"/>
        </w:rPr>
        <w:sectPr w:rsidR="005521BB">
          <w:type w:val="continuous"/>
          <w:pgSz w:w="11906" w:h="16838"/>
          <w:pgMar w:top="1134" w:right="1701" w:bottom="1134" w:left="1701" w:header="720" w:footer="0" w:gutter="0"/>
          <w:cols w:space="720"/>
        </w:sectPr>
      </w:pPr>
    </w:p>
    <w:p w14:paraId="226E9420" w14:textId="77777777" w:rsidR="005521BB" w:rsidRDefault="00B53F54">
      <w:pPr>
        <w:rPr>
          <w:b/>
          <w:bCs/>
          <w:sz w:val="22"/>
          <w:szCs w:val="22"/>
        </w:rPr>
      </w:pPr>
      <w:bookmarkStart w:id="3" w:name="_gt88hxvk6ej3" w:colFirst="0" w:colLast="0"/>
      <w:bookmarkEnd w:id="3"/>
      <w:r>
        <w:rPr>
          <w:b/>
          <w:bCs/>
          <w:sz w:val="22"/>
          <w:szCs w:val="22"/>
        </w:rPr>
        <w:lastRenderedPageBreak/>
        <w:t xml:space="preserve">1. PENDAHULUAN </w:t>
      </w:r>
    </w:p>
    <w:p w14:paraId="0735570A" w14:textId="77777777" w:rsidR="005521BB" w:rsidRDefault="005521BB">
      <w:pPr>
        <w:rPr>
          <w:b/>
          <w:bCs/>
          <w:sz w:val="22"/>
          <w:szCs w:val="22"/>
        </w:rPr>
      </w:pPr>
      <w:bookmarkStart w:id="4" w:name="_mzfvfr5c39tg" w:colFirst="0" w:colLast="0"/>
      <w:bookmarkEnd w:id="4"/>
    </w:p>
    <w:p w14:paraId="2458C2B9" w14:textId="77777777" w:rsidR="005521BB" w:rsidRDefault="00B53F54">
      <w:pPr>
        <w:spacing w:line="276" w:lineRule="auto"/>
        <w:ind w:firstLine="720"/>
        <w:jc w:val="both"/>
        <w:rPr>
          <w:i/>
          <w:iCs/>
          <w:sz w:val="22"/>
          <w:szCs w:val="22"/>
        </w:rPr>
      </w:pPr>
      <w:bookmarkStart w:id="5" w:name="_1yyudff59nbi" w:colFirst="0" w:colLast="0"/>
      <w:bookmarkEnd w:id="5"/>
      <w:r>
        <w:rPr>
          <w:sz w:val="22"/>
          <w:szCs w:val="22"/>
        </w:rPr>
        <w:t>Pertumbuhan pesat pasar kosmetik global, khususnya segmen perawatan kulit (</w:t>
      </w:r>
      <w:r>
        <w:rPr>
          <w:i/>
          <w:iCs/>
          <w:sz w:val="22"/>
          <w:szCs w:val="22"/>
        </w:rPr>
        <w:t xml:space="preserve">skincare), </w:t>
      </w:r>
      <w:r>
        <w:rPr>
          <w:sz w:val="22"/>
          <w:szCs w:val="22"/>
        </w:rPr>
        <w:t xml:space="preserve">didorong oleh pergeseran demografi dan perubahan perilaku konsumen. Di Indonesia, Generasi Z, yang didefinisikan sebagai individu yang lahir antara tahun 1997-2012, muncul sebagai kekuatan konsumen yang paling dinamis dan berpengaruh. Generasi ini merupakan </w:t>
      </w:r>
      <w:r>
        <w:rPr>
          <w:i/>
          <w:iCs/>
          <w:sz w:val="22"/>
          <w:szCs w:val="22"/>
        </w:rPr>
        <w:t>digital natives</w:t>
      </w:r>
      <w:r>
        <w:rPr>
          <w:sz w:val="22"/>
          <w:szCs w:val="22"/>
        </w:rPr>
        <w:t xml:space="preserve">, memiliki karakteristik belanja yang unik dan memainkan peran penting dalam pasar </w:t>
      </w:r>
      <w:r>
        <w:rPr>
          <w:i/>
          <w:iCs/>
          <w:sz w:val="22"/>
          <w:szCs w:val="22"/>
        </w:rPr>
        <w:t>e-commerce</w:t>
      </w:r>
      <w:r>
        <w:rPr>
          <w:sz w:val="22"/>
          <w:szCs w:val="22"/>
        </w:rPr>
        <w:t xml:space="preserve">. Minat Gen Z terhadap produk kecantikan berakar pada upaya peningkatan diri, yang secara langsung memicu tren </w:t>
      </w:r>
      <w:r>
        <w:rPr>
          <w:i/>
          <w:iCs/>
          <w:sz w:val="22"/>
          <w:szCs w:val="22"/>
        </w:rPr>
        <w:t xml:space="preserve">skincare. </w:t>
      </w:r>
      <w:r>
        <w:rPr>
          <w:sz w:val="22"/>
          <w:szCs w:val="22"/>
        </w:rPr>
        <w:t>Sebuah penelitian oleh Nabila, S. A., &amp; Saputera, D. (2025). menunjukkan bahwa 49% dari total penjualan di platform e-commerce utama Indonesia untuk kategori beauty (FMCG) berasal dari produk skincare, dengan pertumbuhan tahunan tahun ke depan diproyeksikan sekitar 4,59%.</w:t>
      </w:r>
      <w:r>
        <w:rPr>
          <w:i/>
          <w:iCs/>
          <w:sz w:val="22"/>
          <w:szCs w:val="22"/>
        </w:rPr>
        <w:t xml:space="preserve"> </w:t>
      </w:r>
      <w:r>
        <w:rPr>
          <w:sz w:val="22"/>
          <w:szCs w:val="22"/>
        </w:rPr>
        <w:t>Berdasarkan laporan McKinsey (2023), Gen Z adalah pendorong pertumbuhan di segmen kecantikan massal, namun pada saat yang sama, mereka menuntut nilai yang lebih dalam. Mereka bersedia membayar lebih untuk produk yang berkualitas tinggi atau berasal dari merek yang menerapkan keberlanjutan (</w:t>
      </w:r>
      <w:r>
        <w:rPr>
          <w:i/>
          <w:iCs/>
          <w:sz w:val="22"/>
          <w:szCs w:val="22"/>
        </w:rPr>
        <w:t xml:space="preserve">sustainable brand). </w:t>
      </w:r>
    </w:p>
    <w:p w14:paraId="7C32ED7F" w14:textId="77777777" w:rsidR="005521BB" w:rsidRDefault="00B53F54">
      <w:pPr>
        <w:spacing w:line="276" w:lineRule="auto"/>
        <w:ind w:firstLine="720"/>
        <w:jc w:val="both"/>
        <w:rPr>
          <w:sz w:val="22"/>
          <w:szCs w:val="22"/>
        </w:rPr>
      </w:pPr>
      <w:bookmarkStart w:id="6" w:name="_cl3zp4siwipo" w:colFirst="0" w:colLast="0"/>
      <w:bookmarkEnd w:id="6"/>
      <w:r>
        <w:rPr>
          <w:sz w:val="22"/>
          <w:szCs w:val="22"/>
        </w:rPr>
        <w:t xml:space="preserve">Penelitian-penelitian sebelumnya menunjukkan bahwa perilaku pembelian Gen Z terhadap produk skincare sangat rasional sekaligus emosional. Menurut studi dari </w:t>
      </w:r>
      <w:r>
        <w:rPr>
          <w:i/>
          <w:iCs/>
          <w:sz w:val="22"/>
          <w:szCs w:val="22"/>
        </w:rPr>
        <w:t>Indonesian Journal of Business and Entrepreneurship</w:t>
      </w:r>
      <w:r>
        <w:rPr>
          <w:sz w:val="22"/>
          <w:szCs w:val="22"/>
        </w:rPr>
        <w:t xml:space="preserve"> (2023), faktor </w:t>
      </w:r>
      <w:r>
        <w:rPr>
          <w:i/>
          <w:iCs/>
          <w:sz w:val="22"/>
          <w:szCs w:val="22"/>
        </w:rPr>
        <w:t>brand image</w:t>
      </w:r>
      <w:r>
        <w:rPr>
          <w:sz w:val="22"/>
          <w:szCs w:val="22"/>
        </w:rPr>
        <w:t xml:space="preserve"> dan </w:t>
      </w:r>
      <w:r>
        <w:rPr>
          <w:i/>
          <w:iCs/>
          <w:sz w:val="22"/>
          <w:szCs w:val="22"/>
        </w:rPr>
        <w:t>brand advocacy</w:t>
      </w:r>
      <w:r>
        <w:rPr>
          <w:sz w:val="22"/>
          <w:szCs w:val="22"/>
        </w:rPr>
        <w:t xml:space="preserve"> memiliki pengaruh signifikan terhadap niat beli skincare pada Gen Z. Selain itu, penelitian lain menemukan bahwa perilaku pembelian impulsif Gen Z dipengaruhi oleh promosi digital, konten visual, dan keterlibatan </w:t>
      </w:r>
      <w:r>
        <w:rPr>
          <w:i/>
          <w:iCs/>
          <w:sz w:val="22"/>
          <w:szCs w:val="22"/>
        </w:rPr>
        <w:t>influencer</w:t>
      </w:r>
      <w:r>
        <w:rPr>
          <w:sz w:val="22"/>
          <w:szCs w:val="22"/>
        </w:rPr>
        <w:t xml:space="preserve"> di media sosial. Meskipun demikian, sekitar 50% konsumen Gen Z di Indonesia melakukan riset ekstensif sebelum membeli produk skincare, dengan fokus pada bahan alami, efektivitas yang terbukti, dan kredibilitas merek. Fenomena ini menunjukkan adanya kompleksitas dalam </w:t>
      </w:r>
      <w:r>
        <w:rPr>
          <w:sz w:val="22"/>
          <w:szCs w:val="22"/>
        </w:rPr>
        <w:t>proses pengambilan keputusan, di mana Gen Z sering dihadapkan pada dilema antara kriteria pembelian yang saling bertentangan, seperti harga terjangkau versus keberlanjutan, atau popularitas merek versus keamanan bahan.</w:t>
      </w:r>
    </w:p>
    <w:p w14:paraId="48CE2D7A" w14:textId="77777777" w:rsidR="005521BB" w:rsidRDefault="00B53F54">
      <w:pPr>
        <w:spacing w:line="276" w:lineRule="auto"/>
        <w:ind w:firstLine="720"/>
        <w:jc w:val="both"/>
        <w:rPr>
          <w:sz w:val="22"/>
          <w:szCs w:val="22"/>
        </w:rPr>
      </w:pPr>
      <w:bookmarkStart w:id="7" w:name="_9mdu97prtmv7" w:colFirst="0" w:colLast="0"/>
      <w:bookmarkEnd w:id="7"/>
      <w:r>
        <w:rPr>
          <w:sz w:val="22"/>
          <w:szCs w:val="22"/>
        </w:rPr>
        <w:t xml:space="preserve">Kondisi tersebut menjadikan proses pengambilan keputusan Gen Z terhadap skincare sebagai bentuk masalah multi-kriteria yang kompleks. Oleh karena itu, pendekatan berbasis </w:t>
      </w:r>
      <w:r>
        <w:rPr>
          <w:i/>
          <w:iCs/>
          <w:sz w:val="22"/>
          <w:szCs w:val="22"/>
        </w:rPr>
        <w:t>multi-criteria decision making</w:t>
      </w:r>
      <w:r>
        <w:rPr>
          <w:sz w:val="22"/>
          <w:szCs w:val="22"/>
        </w:rPr>
        <w:t xml:space="preserve"> (MCDM) menjadi relevan untuk digunakan. Penelitian ini menggunakan kombinasi metode Analytic Hierarchy Process dan metode Topsis. Metode (AHP) digunakan untuk menghitung bobot setiap kriteria dan menguji konsistensi rasionya karena memiliki konsep vektor eigen yang digunakan untuk memprioritaskan setiap kriteria dan bertujuan untuk meminimalkan pembobotan secara subjektif. Sedangkan Metode Topsis untuk membuat pilihan terbaik. Maka dari itu, tujuan penelitian ini adalah untuk melakukan justifikasi Gen Z dalam pemilihan keputusan yang tepat untuk membeli produk </w:t>
      </w:r>
      <w:r>
        <w:rPr>
          <w:i/>
          <w:iCs/>
          <w:sz w:val="22"/>
          <w:szCs w:val="22"/>
        </w:rPr>
        <w:t xml:space="preserve">skincare. </w:t>
      </w:r>
    </w:p>
    <w:p w14:paraId="28B38367" w14:textId="77777777" w:rsidR="005521BB" w:rsidRDefault="00B53F54">
      <w:pPr>
        <w:spacing w:line="276" w:lineRule="auto"/>
        <w:ind w:firstLine="720"/>
        <w:jc w:val="both"/>
        <w:rPr>
          <w:sz w:val="22"/>
          <w:szCs w:val="22"/>
        </w:rPr>
      </w:pPr>
      <w:bookmarkStart w:id="8" w:name="_v5fymbp6bvu0" w:colFirst="0" w:colLast="0"/>
      <w:bookmarkEnd w:id="8"/>
      <w:r>
        <w:rPr>
          <w:sz w:val="22"/>
          <w:szCs w:val="22"/>
        </w:rPr>
        <w:t xml:space="preserve"> Sebagian besar penelitian sebelumnya mengenai perilaku pembelian Gen Z terhadap produk skincare masih berfokus pada satu aspek tunggal, seperti pengaruh </w:t>
      </w:r>
      <w:r>
        <w:rPr>
          <w:i/>
          <w:iCs/>
          <w:sz w:val="22"/>
          <w:szCs w:val="22"/>
        </w:rPr>
        <w:t>brand image</w:t>
      </w:r>
      <w:r>
        <w:rPr>
          <w:sz w:val="22"/>
          <w:szCs w:val="22"/>
        </w:rPr>
        <w:t xml:space="preserve">, peran </w:t>
      </w:r>
      <w:r>
        <w:rPr>
          <w:i/>
          <w:iCs/>
          <w:sz w:val="22"/>
          <w:szCs w:val="22"/>
        </w:rPr>
        <w:t>influencer</w:t>
      </w:r>
      <w:r>
        <w:rPr>
          <w:sz w:val="22"/>
          <w:szCs w:val="22"/>
        </w:rPr>
        <w:t xml:space="preserve">, atau perilaku pembelian impulsif dengan menggunakan metode kuantitatif dengan data survei. Namun, belum banyak yang menggali secara mendalam keputusan Gen Z dalam memilih produk </w:t>
      </w:r>
      <w:r>
        <w:rPr>
          <w:i/>
          <w:iCs/>
          <w:sz w:val="22"/>
          <w:szCs w:val="22"/>
        </w:rPr>
        <w:t xml:space="preserve">skincare </w:t>
      </w:r>
      <w:r>
        <w:rPr>
          <w:sz w:val="22"/>
          <w:szCs w:val="22"/>
        </w:rPr>
        <w:t xml:space="preserve">dengan pendekatan kualitatif menggunakan kombinasi metode. Dengan demikian, kebaruan penelitian ini terletak pada penerapan kombinasi metode AHP-TOPSIS untuk menganalisis prioritas dan justifikasi keputusan pembelian produk skincare oleh Gen Z Indonesia. Penelitian ini mengintegrasikan aspek rasional (harga, efektivitas, keamanan bahan, keberlanjutan) dan aspek emosional (popularitas merek, kepercayaan sosial, dan pengaruh media) ke dalam satu kerangka analisis keputusan multi-kriteria. Selain memberikan kontribusi akademik dalam pengembangan model pengambilan keputusan konsumen, hasil penelitian ini diharapkan dapat memberikan </w:t>
      </w:r>
      <w:r>
        <w:rPr>
          <w:sz w:val="22"/>
          <w:szCs w:val="22"/>
        </w:rPr>
        <w:lastRenderedPageBreak/>
        <w:t>wawasan strategis bagi pelaku industri skincare dalam memahami preferensi Gen Z serta merancang strategi pemasaran yang lebih adaptif dan berkelanjutan.</w:t>
      </w:r>
    </w:p>
    <w:p w14:paraId="09C4D758" w14:textId="77777777" w:rsidR="005521BB" w:rsidRDefault="005521BB">
      <w:pPr>
        <w:tabs>
          <w:tab w:val="left" w:pos="426"/>
        </w:tabs>
        <w:spacing w:after="120"/>
        <w:ind w:left="426"/>
        <w:jc w:val="both"/>
      </w:pPr>
    </w:p>
    <w:p w14:paraId="5F860509" w14:textId="77777777" w:rsidR="005521BB" w:rsidRDefault="00B53F54">
      <w:pPr>
        <w:tabs>
          <w:tab w:val="left" w:pos="426"/>
        </w:tabs>
        <w:spacing w:line="276" w:lineRule="auto"/>
        <w:jc w:val="both"/>
        <w:rPr>
          <w:b/>
          <w:bCs/>
          <w:sz w:val="22"/>
          <w:szCs w:val="22"/>
        </w:rPr>
      </w:pPr>
      <w:r>
        <w:rPr>
          <w:b/>
          <w:bCs/>
          <w:sz w:val="22"/>
          <w:szCs w:val="22"/>
        </w:rPr>
        <w:t xml:space="preserve">2. TINJAUAN PUSTAKA </w:t>
      </w:r>
    </w:p>
    <w:p w14:paraId="337C21B5" w14:textId="77777777" w:rsidR="005521BB" w:rsidRDefault="005521BB">
      <w:pPr>
        <w:tabs>
          <w:tab w:val="left" w:pos="426"/>
        </w:tabs>
        <w:spacing w:line="276" w:lineRule="auto"/>
        <w:jc w:val="both"/>
        <w:rPr>
          <w:b/>
          <w:bCs/>
          <w:sz w:val="22"/>
          <w:szCs w:val="22"/>
        </w:rPr>
      </w:pPr>
    </w:p>
    <w:p w14:paraId="3C25E4C3" w14:textId="77777777" w:rsidR="005521BB" w:rsidRDefault="00B53F54">
      <w:pPr>
        <w:tabs>
          <w:tab w:val="left" w:pos="426"/>
        </w:tabs>
        <w:spacing w:line="276" w:lineRule="auto"/>
        <w:jc w:val="both"/>
        <w:rPr>
          <w:b/>
          <w:bCs/>
          <w:sz w:val="22"/>
          <w:szCs w:val="22"/>
        </w:rPr>
      </w:pPr>
      <w:r>
        <w:rPr>
          <w:b/>
          <w:bCs/>
          <w:sz w:val="22"/>
          <w:szCs w:val="22"/>
        </w:rPr>
        <w:t>Generasi Z</w:t>
      </w:r>
    </w:p>
    <w:p w14:paraId="14C5D5AC" w14:textId="77777777" w:rsidR="005521BB" w:rsidRDefault="00B53F54">
      <w:pPr>
        <w:tabs>
          <w:tab w:val="left" w:pos="426"/>
        </w:tabs>
        <w:spacing w:line="276" w:lineRule="auto"/>
        <w:jc w:val="both"/>
        <w:rPr>
          <w:sz w:val="22"/>
          <w:szCs w:val="22"/>
        </w:rPr>
      </w:pPr>
      <w:r>
        <w:rPr>
          <w:sz w:val="22"/>
          <w:szCs w:val="22"/>
        </w:rPr>
        <w:tab/>
        <w:t xml:space="preserve">Generasi Z merupakan kelompok masyarakat yang lahir pada tahun 1997-2012. Mereka kerap disebut sebagai </w:t>
      </w:r>
      <w:r>
        <w:rPr>
          <w:i/>
          <w:iCs/>
          <w:sz w:val="22"/>
          <w:szCs w:val="22"/>
        </w:rPr>
        <w:t xml:space="preserve">digital natives </w:t>
      </w:r>
      <w:r>
        <w:rPr>
          <w:sz w:val="22"/>
          <w:szCs w:val="22"/>
        </w:rPr>
        <w:t>karena tumbuh dalam lingkungan yang semakin berkembang berkat kemajuan teknologi informasi. Mereka sangat terbiasa menggunakan media sosial, aktif mencari informasi produk secara online, serta peka terhadap nilai keberlanjutan dan keaslian produk. Dalam penelitian yang dilakukan oleh Ananda, Suhariyadi, dan Yuliyanto (2024), dikemukakan bahwa komunikasi pemasaran digital melalui influencer dan pesan visual interaktif memiliki pengaruh yang cukup besar terhadap keputusan pembelian skincare yang dilakukan wanita Gen Z. Selain itu, menurut Noor (2025), kepercayaan terhadap merek dan cerita digital memiliki peran penting dalam membentuk loyalitas Gen Z terhadap produk skincare, karena mereka lebih mengandalkan ulasan pengguna serta narasi dari merek dibandingkan iklan biasa. Pada sisi lain, Chandra dan tim peneliti lainnya (2024) menambahkan bahwa kualitas produk, harga, dan ketenaran merek adalah faktor utama yang memengaruhi keputusan pembelian skincare di kalangan Gen Z. Generasi ini menginginkan produk yang terbukti aman, efektif, serta memiliki nilai sosial yang sesuai dengan prinsip yang mereka pegang.</w:t>
      </w:r>
    </w:p>
    <w:p w14:paraId="04A2F03E" w14:textId="77777777" w:rsidR="005521BB" w:rsidRDefault="005521BB">
      <w:pPr>
        <w:tabs>
          <w:tab w:val="left" w:pos="426"/>
        </w:tabs>
        <w:spacing w:line="276" w:lineRule="auto"/>
        <w:jc w:val="both"/>
        <w:rPr>
          <w:b/>
          <w:bCs/>
          <w:sz w:val="22"/>
          <w:szCs w:val="22"/>
        </w:rPr>
      </w:pPr>
    </w:p>
    <w:p w14:paraId="79E73C4F" w14:textId="77777777" w:rsidR="005521BB" w:rsidRDefault="00B53F54">
      <w:pPr>
        <w:tabs>
          <w:tab w:val="left" w:pos="426"/>
        </w:tabs>
        <w:spacing w:line="276" w:lineRule="auto"/>
        <w:jc w:val="both"/>
        <w:rPr>
          <w:b/>
          <w:bCs/>
          <w:sz w:val="22"/>
          <w:szCs w:val="22"/>
        </w:rPr>
      </w:pPr>
      <w:r>
        <w:rPr>
          <w:b/>
          <w:bCs/>
          <w:sz w:val="22"/>
          <w:szCs w:val="22"/>
        </w:rPr>
        <w:t>Pengambilan Keputusan Konsumen</w:t>
      </w:r>
    </w:p>
    <w:p w14:paraId="37018EF9" w14:textId="77777777" w:rsidR="005521BB" w:rsidRDefault="00B53F54">
      <w:pPr>
        <w:tabs>
          <w:tab w:val="left" w:pos="426"/>
        </w:tabs>
        <w:spacing w:line="276" w:lineRule="auto"/>
        <w:jc w:val="both"/>
        <w:rPr>
          <w:sz w:val="22"/>
          <w:szCs w:val="22"/>
        </w:rPr>
      </w:pPr>
      <w:r>
        <w:rPr>
          <w:sz w:val="22"/>
          <w:szCs w:val="22"/>
        </w:rPr>
        <w:tab/>
        <w:t xml:space="preserve">Pengambilan keputusan oleh konsumen adalah proses yang kompleks dan melibatkan beberapa tahapan, seperti pengenalan kebutuhan, mencari informasi, mengevaluasi pilihan, membuat keputusan pembelian, serta mengevaluasi hasil setelah pembelian. Namun, menurut teori bounded rationality yang dikemukakan oleh Simon (2024), manusia tidak </w:t>
      </w:r>
      <w:r>
        <w:rPr>
          <w:sz w:val="22"/>
          <w:szCs w:val="22"/>
        </w:rPr>
        <w:t xml:space="preserve">selalu membuat keputusan secara sepenuhnya rasional karena terbatasnya akses informasi dan waktu. Dalam kondisi ini, konsumen cenderung memilih pilihan yang “cukup memadai” (satisficing) daripada yang secara sempurna optimal. </w:t>
      </w:r>
    </w:p>
    <w:p w14:paraId="51D6AC11" w14:textId="77777777" w:rsidR="005521BB" w:rsidRDefault="005521BB">
      <w:pPr>
        <w:tabs>
          <w:tab w:val="left" w:pos="426"/>
        </w:tabs>
        <w:spacing w:line="276" w:lineRule="auto"/>
        <w:jc w:val="both"/>
        <w:rPr>
          <w:sz w:val="22"/>
          <w:szCs w:val="22"/>
        </w:rPr>
      </w:pPr>
    </w:p>
    <w:p w14:paraId="3393D833" w14:textId="77777777" w:rsidR="005521BB" w:rsidRDefault="00B53F54">
      <w:pPr>
        <w:tabs>
          <w:tab w:val="left" w:pos="426"/>
        </w:tabs>
        <w:spacing w:line="276" w:lineRule="auto"/>
        <w:jc w:val="both"/>
        <w:rPr>
          <w:sz w:val="22"/>
          <w:szCs w:val="22"/>
        </w:rPr>
      </w:pPr>
      <w:r>
        <w:rPr>
          <w:sz w:val="22"/>
          <w:szCs w:val="22"/>
        </w:rPr>
        <w:t>Dalam konteks Gen Z, keputusan pembelian mereka sangat dipengaruhi oleh opini dari lingkungan sosial dan rekomendasi yang berasal dari dunia digital. Menurut penelitian Novitasari dan Haryanto (2022), media sosial, kelompok teman sebaya, serta citra merek berpengaruh secara signifikan terhadap keputusan konsumen dalam memilih produk skincare. Hal ini menunjukkan bahwa keputusan mereka tidak hanya didorong oleh faktor rasional seperti harga dan kualitas, tetapi juga dipengaruhi oleh faktor sosial dan emosional seperti popularitas merek serta kepercayaan terhadap produk.</w:t>
      </w:r>
    </w:p>
    <w:p w14:paraId="49D9F611" w14:textId="77777777" w:rsidR="005521BB" w:rsidRDefault="005521BB">
      <w:pPr>
        <w:tabs>
          <w:tab w:val="left" w:pos="426"/>
        </w:tabs>
        <w:spacing w:line="276" w:lineRule="auto"/>
        <w:jc w:val="both"/>
        <w:rPr>
          <w:sz w:val="22"/>
          <w:szCs w:val="22"/>
        </w:rPr>
      </w:pPr>
    </w:p>
    <w:p w14:paraId="49C1C656" w14:textId="77777777" w:rsidR="005521BB" w:rsidRDefault="00B53F54">
      <w:pPr>
        <w:tabs>
          <w:tab w:val="left" w:pos="426"/>
        </w:tabs>
        <w:spacing w:line="276" w:lineRule="auto"/>
        <w:jc w:val="both"/>
        <w:rPr>
          <w:b/>
          <w:bCs/>
          <w:sz w:val="22"/>
          <w:szCs w:val="22"/>
        </w:rPr>
      </w:pPr>
      <w:r>
        <w:rPr>
          <w:b/>
          <w:bCs/>
          <w:sz w:val="22"/>
          <w:szCs w:val="22"/>
        </w:rPr>
        <w:t xml:space="preserve">Metode AHP dan TOPSIS </w:t>
      </w:r>
    </w:p>
    <w:p w14:paraId="29E2BB1E" w14:textId="77777777" w:rsidR="005521BB" w:rsidRDefault="00B53F54">
      <w:pPr>
        <w:tabs>
          <w:tab w:val="left" w:pos="426"/>
        </w:tabs>
        <w:spacing w:line="276" w:lineRule="auto"/>
        <w:jc w:val="both"/>
        <w:rPr>
          <w:sz w:val="22"/>
          <w:szCs w:val="22"/>
        </w:rPr>
      </w:pPr>
      <w:r>
        <w:rPr>
          <w:sz w:val="22"/>
          <w:szCs w:val="22"/>
        </w:rPr>
        <w:tab/>
        <w:t xml:space="preserve">Metode Analytic Hierarchy Process (AHP) digunakan untuk menentukan urutan prioritas antar kriteria dengan cara membandingkan setiap kriteria secara berpasangan dan menghitung bobot prioritas secara objektif. Metode ini banyak digunakan dalam pengambilan keputusan yang melibatkan beberapa faktor karena kemampuannya dalam mengurangi pengaruh subjektivitas. Sementara itu, Technique for Order Preference by Similarity to Ideal Solution (TOPSIS) digunakan untuk menentukan alternatif yang paling baik dengan mempertimbangkan jarak relatif terhadap solusi ideal positif dan negatif. Kombinasi dari kedua metode ini memungkinkan peneliti mengevaluasi berbagai alternatif secara kuantitatif sekaligus memperhatikan aspek kualitatif. </w:t>
      </w:r>
    </w:p>
    <w:p w14:paraId="7A313A9F" w14:textId="77777777" w:rsidR="005521BB" w:rsidRDefault="005521BB">
      <w:pPr>
        <w:tabs>
          <w:tab w:val="left" w:pos="426"/>
        </w:tabs>
        <w:spacing w:line="276" w:lineRule="auto"/>
        <w:jc w:val="both"/>
        <w:rPr>
          <w:sz w:val="22"/>
          <w:szCs w:val="22"/>
        </w:rPr>
      </w:pPr>
    </w:p>
    <w:p w14:paraId="4DA2E5F7" w14:textId="77777777" w:rsidR="005521BB" w:rsidRDefault="00B53F54">
      <w:pPr>
        <w:tabs>
          <w:tab w:val="left" w:pos="426"/>
        </w:tabs>
        <w:spacing w:line="276" w:lineRule="auto"/>
        <w:jc w:val="both"/>
        <w:rPr>
          <w:color w:val="000000"/>
        </w:rPr>
      </w:pPr>
      <w:r>
        <w:rPr>
          <w:sz w:val="22"/>
          <w:szCs w:val="22"/>
        </w:rPr>
        <w:t xml:space="preserve">Jatiningrum et al. (2022) menerapkan pendekatan AHP–TOPSIS dalam menilai preferensi Gen Z terhadap marketplace di Indonesia, dan menemukan bahwa kualitas layanan serta tingkat kepercayaan pengguna menjadi kriteria yang paling penting. Hanine et al. (2016) juga menunjukkan bahwa </w:t>
      </w:r>
      <w:r>
        <w:rPr>
          <w:sz w:val="22"/>
          <w:szCs w:val="22"/>
        </w:rPr>
        <w:lastRenderedPageBreak/>
        <w:t>penggabungan kedua metode ini dapat meningkatkan objektivitas dalam pengambilan keputusan multi-kriteria. Selanjutnya, Ishak dan Parinduri (2019) menerapkan AHP–TOPSIS dalam pemilihan pemasok dan menemukan bahwa metode ini memberikan hasil yang lebih konsisten dibandingkan dengan metode penilaian subjektif yang biasa digunakan.</w:t>
      </w:r>
    </w:p>
    <w:p w14:paraId="7D5D0679" w14:textId="77777777" w:rsidR="005521BB" w:rsidRDefault="00B53F54">
      <w:pPr>
        <w:keepNext/>
        <w:spacing w:before="160"/>
        <w:rPr>
          <w:b/>
          <w:bCs/>
          <w:sz w:val="22"/>
          <w:szCs w:val="22"/>
        </w:rPr>
      </w:pPr>
      <w:bookmarkStart w:id="9" w:name="_gr4qkvb2g8tz" w:colFirst="0" w:colLast="0"/>
      <w:bookmarkEnd w:id="9"/>
      <w:r>
        <w:rPr>
          <w:b/>
          <w:bCs/>
          <w:sz w:val="22"/>
          <w:szCs w:val="22"/>
        </w:rPr>
        <w:t>3. METODE PENELITIAN</w:t>
      </w:r>
    </w:p>
    <w:p w14:paraId="74CE56AD" w14:textId="77777777" w:rsidR="005521BB" w:rsidRDefault="00B53F54">
      <w:pPr>
        <w:keepNext/>
        <w:spacing w:before="160" w:line="276" w:lineRule="auto"/>
        <w:ind w:firstLine="720"/>
        <w:jc w:val="both"/>
        <w:rPr>
          <w:sz w:val="22"/>
          <w:szCs w:val="22"/>
        </w:rPr>
      </w:pPr>
      <w:bookmarkStart w:id="10" w:name="_k5xvga5on1jt" w:colFirst="0" w:colLast="0"/>
      <w:bookmarkEnd w:id="10"/>
      <w:r>
        <w:rPr>
          <w:sz w:val="22"/>
          <w:szCs w:val="22"/>
        </w:rPr>
        <w:t xml:space="preserve">Penelitian ini menggunakan pendekatan kualitatif dengan metode literatur review untuk mengumpulkan, menganalisis, dan mengevaluasi berbagai sumber sekunder seperti jurnal ilmiah, buku, artikel, dan literatur yang relevan dengan topik analisis pengambilan keputusan Gen Z terhadap pembelian produk skincare dengan metode TOPSIS-AHP . </w:t>
      </w:r>
    </w:p>
    <w:p w14:paraId="2AE01B77" w14:textId="77777777" w:rsidR="005521BB" w:rsidRDefault="00B53F54">
      <w:pPr>
        <w:keepNext/>
        <w:spacing w:before="160" w:line="276" w:lineRule="auto"/>
        <w:ind w:firstLine="720"/>
        <w:jc w:val="both"/>
        <w:rPr>
          <w:sz w:val="22"/>
          <w:szCs w:val="22"/>
        </w:rPr>
      </w:pPr>
      <w:bookmarkStart w:id="11" w:name="_qd129zydlu73" w:colFirst="0" w:colLast="0"/>
      <w:bookmarkEnd w:id="11"/>
      <w:r>
        <w:rPr>
          <w:sz w:val="22"/>
          <w:szCs w:val="22"/>
        </w:rPr>
        <w:t>Pemilihan sumber data didasarkan pada kriteria relevansi, kredibilitas, dan aktualitas dengan preferensi untuk literatur yang dipublikasikan dalam lima tahun terakhir. Proses pengumpulan data dilakukan melalui pencarian di basis akademik, seperti Google Scholar, Jurnal Dinamika UNTAG, dan Web akademik Jurnal kampus, dengan menggunakan kata kunci yang sesuai dengan topik.</w:t>
      </w:r>
    </w:p>
    <w:p w14:paraId="728A7E5E" w14:textId="77777777" w:rsidR="005521BB" w:rsidRDefault="00B53F54">
      <w:pPr>
        <w:keepNext/>
        <w:spacing w:before="160" w:line="276" w:lineRule="auto"/>
        <w:ind w:firstLine="720"/>
        <w:jc w:val="both"/>
        <w:rPr>
          <w:sz w:val="22"/>
          <w:szCs w:val="22"/>
        </w:rPr>
      </w:pPr>
      <w:bookmarkStart w:id="12" w:name="_kl4f4ahigjcq" w:colFirst="0" w:colLast="0"/>
      <w:bookmarkEnd w:id="12"/>
      <w:r>
        <w:rPr>
          <w:sz w:val="22"/>
          <w:szCs w:val="22"/>
        </w:rPr>
        <w:t xml:space="preserve">Data yang terkumpul kemudian dilakukan analisis isi (content analysis) untuk menelaah dan menginterpretasikan informasi dari setiap sumber. Proses analisis dimulai dengan reduksi data, yaitu memilih dan mengekstraksi bagian penting dari setiap artikel yang berkaitan dengan variabel utama penelitian, seperti faktor-faktor yang memengaruhi keputusan pembelian, penerapan metode AHP-TOPSIS, dan karakteristik perilaku Generasi Z. Selanjutnya, dilakukan pengelompokan tema (thematic analysis) berdasarkan kesamaan konsep, misalnya tema rasional (harga, kualitas, keamanan bahan), emosional (kepercayaan, preferensi merek), dan sosial (influencer, ulasan media sosial). Tahap berikutnya adalah sintesis literatur, yaitu membandingkan hasil-hasil penelitian terdahulu untuk menemukan pola, persamaan, maupun perbedaan temuan, serta menarik kesimpulan </w:t>
      </w:r>
      <w:r>
        <w:rPr>
          <w:sz w:val="22"/>
          <w:szCs w:val="22"/>
        </w:rPr>
        <w:t xml:space="preserve">yang lebih menyeluruh mengenai relevansi metode AHP-TOPSIS dalam konteks perilaku pembelian skincare oleh Generasi Z.                                        </w:t>
      </w:r>
    </w:p>
    <w:p w14:paraId="461EC9B2" w14:textId="77777777" w:rsidR="005521BB" w:rsidRDefault="005521BB">
      <w:pPr>
        <w:tabs>
          <w:tab w:val="left" w:pos="284"/>
          <w:tab w:val="left" w:pos="1134"/>
        </w:tabs>
        <w:spacing w:line="276" w:lineRule="auto"/>
        <w:jc w:val="both"/>
      </w:pPr>
    </w:p>
    <w:p w14:paraId="262C7AB9" w14:textId="77777777" w:rsidR="005521BB" w:rsidRDefault="00B53F54">
      <w:pPr>
        <w:tabs>
          <w:tab w:val="left" w:pos="284"/>
          <w:tab w:val="left" w:pos="1134"/>
        </w:tabs>
        <w:jc w:val="both"/>
        <w:rPr>
          <w:b/>
          <w:bCs/>
          <w:sz w:val="22"/>
          <w:szCs w:val="22"/>
        </w:rPr>
      </w:pPr>
      <w:r>
        <w:rPr>
          <w:b/>
          <w:bCs/>
          <w:sz w:val="22"/>
          <w:szCs w:val="22"/>
        </w:rPr>
        <w:t xml:space="preserve">4. HASIL </w:t>
      </w:r>
    </w:p>
    <w:p w14:paraId="136CC282" w14:textId="77777777" w:rsidR="005521BB" w:rsidRDefault="005521BB">
      <w:pPr>
        <w:tabs>
          <w:tab w:val="left" w:pos="284"/>
          <w:tab w:val="left" w:pos="1134"/>
        </w:tabs>
        <w:jc w:val="both"/>
        <w:rPr>
          <w:b/>
          <w:bCs/>
          <w:sz w:val="22"/>
          <w:szCs w:val="22"/>
        </w:rPr>
      </w:pPr>
    </w:p>
    <w:p w14:paraId="4E6EAAA6" w14:textId="77777777" w:rsidR="005521BB" w:rsidRDefault="00B53F54">
      <w:pPr>
        <w:tabs>
          <w:tab w:val="left" w:pos="284"/>
          <w:tab w:val="left" w:pos="1134"/>
        </w:tabs>
        <w:jc w:val="both"/>
        <w:rPr>
          <w:sz w:val="22"/>
          <w:szCs w:val="22"/>
        </w:rPr>
      </w:pPr>
      <w:r>
        <w:rPr>
          <w:sz w:val="22"/>
          <w:szCs w:val="22"/>
        </w:rPr>
        <w:tab/>
        <w:t xml:space="preserve">Berdasarkan hasil kajian literatur yang telah dilakukan terhadap sejumlah penelitian terdahulu yang menerapkan metode </w:t>
      </w:r>
      <w:r>
        <w:rPr>
          <w:i/>
          <w:iCs/>
          <w:sz w:val="22"/>
          <w:szCs w:val="22"/>
        </w:rPr>
        <w:t>Analytic Hierarchy Process</w:t>
      </w:r>
      <w:r>
        <w:rPr>
          <w:sz w:val="22"/>
          <w:szCs w:val="22"/>
        </w:rPr>
        <w:t xml:space="preserve"> (AHP) dan </w:t>
      </w:r>
      <w:r>
        <w:rPr>
          <w:i/>
          <w:iCs/>
          <w:sz w:val="22"/>
          <w:szCs w:val="22"/>
        </w:rPr>
        <w:t>Technique for Order Preference by Similarity to Ideal Solution</w:t>
      </w:r>
      <w:r>
        <w:rPr>
          <w:sz w:val="22"/>
          <w:szCs w:val="22"/>
        </w:rPr>
        <w:t xml:space="preserve"> (TOPSIS), diperoleh temuan bahwa kombinasi kedua metode tersebut merupakan pendekatan yang efektif dalam mendukung proses pengambilan keputusan multi-kriteria. Metode AHP digunakan untuk menentukan bobot atau tingkat kepentingan dari setiap kriteria, sedangkan TOPSIS digunakan untuk mengurutkan alternatif keputusan berdasarkan kedekatan terhadap solusi ideal positif maupun negatif. Sejumlah penelitian menunjukkan bahwa metode AHP-TOPSIS telah banyak diterapkan pada berbagai bidang seperti manajemen pemasaran, manajemen operasional, sistem pendukung keputusan, serta kajian perilaku konsumen. Dalam konteks perilaku konsumen, penerapan metode ini dinilai mampu membantu dalam memahami cara individu mengambil keputusan berdasarkan berbagai faktor yang kompleks, baik yang bersifat rasional maupun emosional.</w:t>
      </w:r>
    </w:p>
    <w:p w14:paraId="06958FB4" w14:textId="77777777" w:rsidR="005521BB" w:rsidRDefault="00B53F54">
      <w:pPr>
        <w:tabs>
          <w:tab w:val="left" w:pos="426"/>
        </w:tabs>
        <w:spacing w:before="240" w:after="240" w:line="276" w:lineRule="auto"/>
        <w:jc w:val="both"/>
        <w:rPr>
          <w:sz w:val="22"/>
          <w:szCs w:val="22"/>
        </w:rPr>
      </w:pPr>
      <w:r>
        <w:rPr>
          <w:sz w:val="22"/>
          <w:szCs w:val="22"/>
        </w:rPr>
        <w:tab/>
        <w:t xml:space="preserve">Dalam kaitannya dengan judul penelitian kami, yaitu </w:t>
      </w:r>
      <w:r>
        <w:rPr>
          <w:i/>
          <w:iCs/>
          <w:sz w:val="22"/>
          <w:szCs w:val="22"/>
        </w:rPr>
        <w:t>“Analisis Pengambilan Keputusan Gen Z terhadap Pembelian Produk Skincare”</w:t>
      </w:r>
      <w:r>
        <w:rPr>
          <w:sz w:val="22"/>
          <w:szCs w:val="22"/>
        </w:rPr>
        <w:t xml:space="preserve">, memberikan hasil telaah yang menunjukkan bahwa generasi Z memiliki karakteristik khusus dalam menentukan pilihan produk. Generasi ini dikenal lebih kritis dan selektif, serta sangat dipengaruhi oleh media sosial, ulasan konsumen, dan rekomendasi influencer. Meski demikian, keputusan yang diambil tetap mempertimbangkan aspek rasional seperti harga, kualitas, keamanan bahan, serta kesesuaian produk dengan jenis kulit. Melalui pembobotan menggunakan metode AHP, faktor keamanan bahan dan efektivitas produk cenderung memperoleh bobot tertinggi karena berkaitan dengan tingkat kepercayaan terhadap brand skincare. Sementara itu, metode TOPSIS digunakan untuk menentukan produk atau </w:t>
      </w:r>
      <w:r>
        <w:rPr>
          <w:sz w:val="22"/>
          <w:szCs w:val="22"/>
        </w:rPr>
        <w:lastRenderedPageBreak/>
        <w:t>merek yang paling mendekati kriteria ideal versi konsumen Gen Z berdasarkan kombinasi aspek rasional seperti harga dan kualitas, serta aspek emosional seperti popularitas merek dan kepercayaan sosial.</w:t>
      </w:r>
    </w:p>
    <w:p w14:paraId="32B6A75C" w14:textId="77777777" w:rsidR="005521BB" w:rsidRDefault="00B53F54">
      <w:pPr>
        <w:tabs>
          <w:tab w:val="left" w:pos="426"/>
        </w:tabs>
        <w:spacing w:before="240" w:after="240" w:line="276" w:lineRule="auto"/>
        <w:jc w:val="both"/>
        <w:rPr>
          <w:sz w:val="22"/>
          <w:szCs w:val="22"/>
        </w:rPr>
      </w:pPr>
      <w:r>
        <w:rPr>
          <w:sz w:val="22"/>
          <w:szCs w:val="22"/>
        </w:rPr>
        <w:tab/>
        <w:t xml:space="preserve">Secara keseluruhan, hasil kajian menunjukkan bahwa integrasi antara metode AHP dan TOPSIS menghasilkan analisis yang lebih objektif, terukur, dan akurat dibandingkan penggunaan metode tunggal. Pendekatan ini dinilai lebih fleksibel karena dapat diterapkan baik dalam penelitian kuantitatif maupun kualitatif, serta dapat diadaptasi dalam sistem digital seperti rekomendasi produk </w:t>
      </w:r>
      <w:r>
        <w:rPr>
          <w:i/>
          <w:iCs/>
          <w:sz w:val="22"/>
          <w:szCs w:val="22"/>
        </w:rPr>
        <w:t>skincare</w:t>
      </w:r>
      <w:r>
        <w:rPr>
          <w:sz w:val="22"/>
          <w:szCs w:val="22"/>
        </w:rPr>
        <w:t xml:space="preserve"> pada marketplace atau </w:t>
      </w:r>
      <w:r>
        <w:rPr>
          <w:i/>
          <w:iCs/>
          <w:sz w:val="22"/>
          <w:szCs w:val="22"/>
        </w:rPr>
        <w:t>e-commerce</w:t>
      </w:r>
      <w:r>
        <w:rPr>
          <w:sz w:val="22"/>
          <w:szCs w:val="22"/>
        </w:rPr>
        <w:t>. Dengan demikian, dapat disimpulkan bahwa metode AHP-TOPSIS merupakan model analisis yang relevan dalam memahami pola pengambilan keputusan generasi Z terhadap pembelian produk skincare. Selain mampu mengidentifikasi faktor-faktor utama yang memengaruhi keputusan pembelian, pendekatan ini juga memberikan landasan teoritis yang kuat bagi penelitian lanjutan mengenai perilaku konsumen di era digital.</w:t>
      </w:r>
    </w:p>
    <w:p w14:paraId="243F4C64" w14:textId="77777777" w:rsidR="005521BB" w:rsidRDefault="00B53F54">
      <w:pPr>
        <w:tabs>
          <w:tab w:val="left" w:pos="1276"/>
        </w:tabs>
        <w:jc w:val="both"/>
        <w:rPr>
          <w:b/>
          <w:bCs/>
          <w:sz w:val="22"/>
          <w:szCs w:val="22"/>
        </w:rPr>
      </w:pPr>
      <w:r>
        <w:rPr>
          <w:b/>
          <w:bCs/>
          <w:sz w:val="22"/>
          <w:szCs w:val="22"/>
        </w:rPr>
        <w:t xml:space="preserve">5. PEMBAHASAN </w:t>
      </w:r>
    </w:p>
    <w:p w14:paraId="2B62553F" w14:textId="77777777" w:rsidR="005521BB" w:rsidRDefault="00B53F54">
      <w:pPr>
        <w:tabs>
          <w:tab w:val="left" w:pos="426"/>
        </w:tabs>
        <w:spacing w:before="240" w:after="240" w:line="276" w:lineRule="auto"/>
        <w:jc w:val="both"/>
        <w:rPr>
          <w:sz w:val="22"/>
          <w:szCs w:val="22"/>
        </w:rPr>
      </w:pPr>
      <w:r>
        <w:rPr>
          <w:sz w:val="22"/>
          <w:szCs w:val="22"/>
        </w:rPr>
        <w:tab/>
        <w:t>Pada bagian ini membahas hasil telaah literatur yang telah disajikan pada sub-bab sebelumnya, khususnya mengenai penerapan metode AHP-TOPSIS dalam memahami pola pengambilan keputusan generasi Z terhadap pembelian produk skincare. Pembahasan ini difokuskan pada bagaimana kedua metode tersebut menjelaskan kombinasi antara aspek rasional, emosional, dan sosial dalam proses pengambilan keputusan konsumen terutama para generasi muda di era digital.</w:t>
      </w:r>
    </w:p>
    <w:p w14:paraId="766D1F36" w14:textId="77777777" w:rsidR="005521BB" w:rsidRDefault="00B53F54">
      <w:pPr>
        <w:tabs>
          <w:tab w:val="left" w:pos="426"/>
        </w:tabs>
        <w:spacing w:before="240" w:after="240" w:line="276" w:lineRule="auto"/>
        <w:jc w:val="both"/>
        <w:rPr>
          <w:sz w:val="22"/>
          <w:szCs w:val="22"/>
        </w:rPr>
      </w:pPr>
      <w:r>
        <w:rPr>
          <w:sz w:val="22"/>
          <w:szCs w:val="22"/>
        </w:rPr>
        <w:tab/>
        <w:t xml:space="preserve">Kombinasi metode AHP-TOPSIS ini memberikan pemahaman yang komprehensif terhadap pola pengambilan keputusan generasi Z dalam pembelian produk skincare karena mampu menggabungkan pertimbangan rasional dan emosional secara simultan. Berdasarkan teori </w:t>
      </w:r>
      <w:r>
        <w:rPr>
          <w:i/>
          <w:iCs/>
          <w:sz w:val="22"/>
          <w:szCs w:val="22"/>
        </w:rPr>
        <w:t>bounded rationality</w:t>
      </w:r>
      <w:r>
        <w:rPr>
          <w:sz w:val="22"/>
          <w:szCs w:val="22"/>
        </w:rPr>
        <w:t xml:space="preserve"> yang dikemukakan oleh Simon (2024), proses pengambilan </w:t>
      </w:r>
      <w:r>
        <w:rPr>
          <w:sz w:val="22"/>
          <w:szCs w:val="22"/>
        </w:rPr>
        <w:t xml:space="preserve">keputusan manusia memiliki keterbatasan pada aspek informasi, waktu, dan kapasitas berpikir, sehingga individu cenderung memilih alternatif yang dianggap “cukup baik” daripada yang sempurna. Dalam konteks ini, kecenderungan generasi Z untuk mengutamakan keamanan bahan serta efektivitas produk mencerminkan strategi </w:t>
      </w:r>
      <w:r>
        <w:rPr>
          <w:i/>
          <w:iCs/>
          <w:sz w:val="22"/>
          <w:szCs w:val="22"/>
        </w:rPr>
        <w:t>satisficing</w:t>
      </w:r>
      <w:r>
        <w:rPr>
          <w:sz w:val="22"/>
          <w:szCs w:val="22"/>
        </w:rPr>
        <w:t xml:space="preserve">, yaitu keputusan yang didasarkan pada pemenuhan kriteria utama tanpa harus menilai seluruh pilihan yang ada secara menyeluruh. Namun di sisi lain, aspek sosial juga memiliki peran penting dalam memengaruhi keputusan pembelian. Mengacu pada </w:t>
      </w:r>
      <w:r>
        <w:rPr>
          <w:i/>
          <w:iCs/>
          <w:sz w:val="22"/>
          <w:szCs w:val="22"/>
        </w:rPr>
        <w:t>social influence theory</w:t>
      </w:r>
      <w:r>
        <w:rPr>
          <w:sz w:val="22"/>
          <w:szCs w:val="22"/>
        </w:rPr>
        <w:t xml:space="preserve"> yang dijelaskan oleh Novitasari dan Haryanto (2022), perilaku konsumen dapat dibentuk melalui norma sosial, kelompok referensi, dan pengaruh tokoh publik. Hal tersebut terlihat jelas pada generasi Z yang sering kali dipengaruhi oleh ulasan pengguna lain, rekomendasi influencer, serta popularitas merek di media sosial. Dengan demikian, keputusan pembelian yang dibuat oleh generasi Z tidak hanya didorong oleh pertimbangan logis, tetapi juga didorong oleh faktor sosial dan emosional yang berperan besar dalam membentuk persepsi dan preferensi mereka terhadap produk skincare.</w:t>
      </w:r>
    </w:p>
    <w:p w14:paraId="535345D7" w14:textId="77777777" w:rsidR="005521BB" w:rsidRDefault="00B53F54">
      <w:pPr>
        <w:tabs>
          <w:tab w:val="left" w:pos="426"/>
        </w:tabs>
        <w:spacing w:before="240" w:after="240" w:line="276" w:lineRule="auto"/>
        <w:jc w:val="both"/>
        <w:rPr>
          <w:sz w:val="22"/>
          <w:szCs w:val="22"/>
        </w:rPr>
      </w:pPr>
      <w:r>
        <w:rPr>
          <w:sz w:val="22"/>
          <w:szCs w:val="22"/>
        </w:rPr>
        <w:tab/>
        <w:t xml:space="preserve">Penerapan metode AHP memberikan kemampuan untuk menentukan prioritas setiap kriteria secara sistematis, sedangkan metode TOPSIS berfungsi dalam menilai dan menentukan alternatif yang paling mendekati kondisi ideal sesuai preferensi konsumen. Hasil ini sejalan dengan penelitian Jatiningrum et al. (2022) yang membuktikan bahwa integrasi AHP-TOPSIS efektif digunakan dalam membantu konsumen generasi Z memilih marketplace berdasarkan preferensi multi-kriteria. Temuan tersebut menegaskan bahwa keputusan pembelian generasi Z bersifat multidimensi, karena dipengaruhi oleh berbagai faktor yang melibatkan pertimbangan rasional, emosional, dan sosial secara bersamaan. Secara keseluruhan, pembahasan ini menunjukkan bahwa metode AHP-TOPSIS tidak hanya berfungsi sebagai alat bantu dalam analisis keputusan, tetapi juga sebagai pendekatan </w:t>
      </w:r>
      <w:r>
        <w:rPr>
          <w:sz w:val="22"/>
          <w:szCs w:val="22"/>
        </w:rPr>
        <w:lastRenderedPageBreak/>
        <w:t>konseptual yang mampu menjelaskan mekanisme kompleks di balik perilaku pembelian generasi Z. Pemahaman ini memiliki implikasi penting, baik secara teoritis maupun praktis, karena dapat memperkaya kajian perilaku konsumen digital sekaligus membantu pelaku industri terutama dalam industri skincare</w:t>
      </w:r>
      <w:r>
        <w:rPr>
          <w:i/>
          <w:iCs/>
          <w:sz w:val="22"/>
          <w:szCs w:val="22"/>
        </w:rPr>
        <w:t xml:space="preserve"> </w:t>
      </w:r>
      <w:r>
        <w:rPr>
          <w:sz w:val="22"/>
          <w:szCs w:val="22"/>
        </w:rPr>
        <w:t>untuk merancang sistem rekomendasi produk yang lebih adaptif terhadap karakteristik, kebutuhan, dan dinamika konsumen terutama generasi muda di era digital.</w:t>
      </w:r>
    </w:p>
    <w:p w14:paraId="3CAB203F" w14:textId="77777777" w:rsidR="005521BB" w:rsidRDefault="005521BB">
      <w:pPr>
        <w:tabs>
          <w:tab w:val="left" w:pos="426"/>
        </w:tabs>
        <w:jc w:val="both"/>
        <w:rPr>
          <w:sz w:val="22"/>
          <w:szCs w:val="22"/>
        </w:rPr>
      </w:pPr>
    </w:p>
    <w:p w14:paraId="0C00F43F" w14:textId="77777777" w:rsidR="005521BB" w:rsidRDefault="00B53F54">
      <w:pPr>
        <w:tabs>
          <w:tab w:val="left" w:pos="1276"/>
        </w:tabs>
        <w:spacing w:line="276" w:lineRule="auto"/>
        <w:jc w:val="both"/>
        <w:rPr>
          <w:b/>
          <w:bCs/>
          <w:sz w:val="22"/>
          <w:szCs w:val="22"/>
        </w:rPr>
      </w:pPr>
      <w:r>
        <w:rPr>
          <w:b/>
          <w:bCs/>
          <w:sz w:val="22"/>
          <w:szCs w:val="22"/>
        </w:rPr>
        <w:t>KESIMPULAN</w:t>
      </w:r>
    </w:p>
    <w:p w14:paraId="1BA6C2D2" w14:textId="77777777" w:rsidR="005521BB" w:rsidRDefault="00B53F54">
      <w:pPr>
        <w:tabs>
          <w:tab w:val="left" w:pos="264"/>
        </w:tabs>
        <w:spacing w:line="276" w:lineRule="auto"/>
        <w:jc w:val="both"/>
        <w:rPr>
          <w:sz w:val="22"/>
          <w:szCs w:val="22"/>
        </w:rPr>
      </w:pPr>
      <w:r>
        <w:rPr>
          <w:sz w:val="22"/>
          <w:szCs w:val="22"/>
        </w:rPr>
        <w:tab/>
        <w:t xml:space="preserve"> Berdasarkan hasil kajian literatur dan analisis yang telah dilakukan, dapat disimpulkan bahwa Generasi Z memiliki pola pengambilan keputusan dalam membeli produk skincare yang memiliki ciri khas tersendiri. Generasi ini menggabungkan pertimbangan berpikir rasional seperti kualitas produk, keamanan bahan, serta harga dengan faktor emosional dan dan sosial seperti popularitas merek, ulasan pengguna, serta rekomendasi influencer. Penerapan metode </w:t>
      </w:r>
      <w:r>
        <w:rPr>
          <w:i/>
          <w:iCs/>
          <w:sz w:val="22"/>
          <w:szCs w:val="22"/>
        </w:rPr>
        <w:t>Analytic Hierarchy Process</w:t>
      </w:r>
      <w:r>
        <w:rPr>
          <w:sz w:val="22"/>
          <w:szCs w:val="22"/>
        </w:rPr>
        <w:t xml:space="preserve"> (AHP) membantu menentukan tingkat prioritas masing-masing kriteria keputusan, di mana faktor keamanan bahan dan efektivitas produk memperoleh bobot tertinggi. Sementara itu, metode </w:t>
      </w:r>
      <w:r>
        <w:rPr>
          <w:i/>
          <w:iCs/>
          <w:sz w:val="22"/>
          <w:szCs w:val="22"/>
        </w:rPr>
        <w:t xml:space="preserve">Technique for Order Preference by Similarity to Ideal Solution </w:t>
      </w:r>
      <w:r>
        <w:rPr>
          <w:sz w:val="22"/>
          <w:szCs w:val="22"/>
        </w:rPr>
        <w:t>(TOPSIS) digunakan untuk menentukan produk yang paling mendekati kriteria ideal sesuai dengan preferensi konsumen. Kombinasi kedua metode tersebut dinilai efektif dalam menghasilkan analisis yang objektif, terukur, dan relevan untuk memahami pola keputusan pembelian Generasi Z. Selain itu, pendekatan ini juga berpotensi diterapkan dalam sistem rekomendasi digital guna meningkatkan akurasi dan personalisasi pilihan produk skincare di era e-commerce.</w:t>
      </w:r>
    </w:p>
    <w:p w14:paraId="678CB306" w14:textId="77777777" w:rsidR="005521BB" w:rsidRDefault="005521BB">
      <w:pPr>
        <w:tabs>
          <w:tab w:val="left" w:pos="1276"/>
        </w:tabs>
        <w:spacing w:line="276" w:lineRule="auto"/>
        <w:jc w:val="both"/>
        <w:rPr>
          <w:sz w:val="22"/>
          <w:szCs w:val="22"/>
        </w:rPr>
      </w:pPr>
    </w:p>
    <w:p w14:paraId="1BBCEAFD" w14:textId="77777777" w:rsidR="005521BB" w:rsidRDefault="005521BB">
      <w:pPr>
        <w:tabs>
          <w:tab w:val="left" w:pos="1276"/>
        </w:tabs>
        <w:spacing w:line="276" w:lineRule="auto"/>
        <w:jc w:val="both"/>
        <w:rPr>
          <w:sz w:val="22"/>
          <w:szCs w:val="22"/>
        </w:rPr>
      </w:pPr>
    </w:p>
    <w:p w14:paraId="398F9E6A" w14:textId="77777777" w:rsidR="005521BB" w:rsidRDefault="005521BB">
      <w:pPr>
        <w:tabs>
          <w:tab w:val="left" w:pos="1276"/>
        </w:tabs>
        <w:spacing w:line="276" w:lineRule="auto"/>
        <w:jc w:val="both"/>
        <w:rPr>
          <w:sz w:val="22"/>
          <w:szCs w:val="22"/>
        </w:rPr>
      </w:pPr>
    </w:p>
    <w:p w14:paraId="64FF9846" w14:textId="77777777" w:rsidR="004D18EC" w:rsidRDefault="004D18EC">
      <w:pPr>
        <w:tabs>
          <w:tab w:val="left" w:pos="1276"/>
        </w:tabs>
        <w:spacing w:line="276" w:lineRule="auto"/>
        <w:jc w:val="both"/>
        <w:rPr>
          <w:sz w:val="22"/>
          <w:szCs w:val="22"/>
        </w:rPr>
      </w:pPr>
    </w:p>
    <w:p w14:paraId="520E93FA" w14:textId="77777777" w:rsidR="004D18EC" w:rsidRDefault="004D18EC">
      <w:pPr>
        <w:tabs>
          <w:tab w:val="left" w:pos="1276"/>
        </w:tabs>
        <w:spacing w:line="276" w:lineRule="auto"/>
        <w:jc w:val="both"/>
        <w:rPr>
          <w:sz w:val="22"/>
          <w:szCs w:val="22"/>
        </w:rPr>
      </w:pPr>
    </w:p>
    <w:p w14:paraId="5464BC1D" w14:textId="77777777" w:rsidR="004D18EC" w:rsidRDefault="004D18EC">
      <w:pPr>
        <w:tabs>
          <w:tab w:val="left" w:pos="1276"/>
        </w:tabs>
        <w:spacing w:line="276" w:lineRule="auto"/>
        <w:jc w:val="both"/>
        <w:rPr>
          <w:sz w:val="22"/>
          <w:szCs w:val="22"/>
        </w:rPr>
      </w:pPr>
    </w:p>
    <w:p w14:paraId="55BD0C51" w14:textId="77777777" w:rsidR="005521BB" w:rsidRDefault="005521BB">
      <w:pPr>
        <w:tabs>
          <w:tab w:val="left" w:pos="1276"/>
        </w:tabs>
        <w:spacing w:line="276" w:lineRule="auto"/>
        <w:jc w:val="both"/>
        <w:rPr>
          <w:sz w:val="22"/>
          <w:szCs w:val="22"/>
        </w:rPr>
      </w:pPr>
    </w:p>
    <w:p w14:paraId="508E6806" w14:textId="77777777" w:rsidR="005521BB" w:rsidRDefault="00B53F54">
      <w:pPr>
        <w:tabs>
          <w:tab w:val="left" w:pos="1276"/>
        </w:tabs>
        <w:spacing w:line="276" w:lineRule="auto"/>
        <w:jc w:val="both"/>
        <w:rPr>
          <w:b/>
          <w:bCs/>
          <w:sz w:val="22"/>
          <w:szCs w:val="22"/>
        </w:rPr>
      </w:pPr>
      <w:r>
        <w:rPr>
          <w:b/>
          <w:bCs/>
          <w:sz w:val="22"/>
          <w:szCs w:val="22"/>
        </w:rPr>
        <w:t xml:space="preserve">REKOMENDASI          </w:t>
      </w:r>
    </w:p>
    <w:p w14:paraId="02399DE7" w14:textId="77777777" w:rsidR="005521BB" w:rsidRDefault="00B53F54">
      <w:pPr>
        <w:tabs>
          <w:tab w:val="left" w:pos="414"/>
        </w:tabs>
        <w:spacing w:line="276" w:lineRule="auto"/>
        <w:jc w:val="both"/>
        <w:rPr>
          <w:sz w:val="22"/>
          <w:szCs w:val="22"/>
        </w:rPr>
      </w:pPr>
      <w:r>
        <w:rPr>
          <w:sz w:val="22"/>
          <w:szCs w:val="22"/>
        </w:rPr>
        <w:tab/>
        <w:t xml:space="preserve">Berdasarkan hasil penelitian ini, disarankan agar penelitian berikutnya menggabungkan metode AHP-TOPSIS dengan pendekatan kuantitatif melalui survei atau eksperimen langsung terhadap konsumen Generasi Z agar hasilnya lebih representatif dan dapat diuji secara statistik. Bagi pelaku industri skincare, hasil kajian ini dapat menjadi dasar dalam merancang strategi pemasaran yang menekankan transparansi bahan, efektivitas produk, serta kolaborasi dengan influencer yang memiliki kredibilitas untuk membangun kepercayaan konsumen. Selain itu, bagi pengembang sistem pendukung keputusan digital, integrasi metode AHP-TOPSIS dapat dimanfaatkan untuk menciptakan fitur rekomendasi produk yang lebih cocok dengan kebutuhan dan preferensi pengguna. Secara akademis, penelitian ini juga memberikan kontribusi terhadap pengembangan teori perilaku konsumen digital serta penerapan metode pengambilan keputusan multi-kriteria dalam konteks pemasaran modern. </w:t>
      </w:r>
    </w:p>
    <w:p w14:paraId="776B53B9" w14:textId="77777777" w:rsidR="005521BB" w:rsidRDefault="005521BB">
      <w:pPr>
        <w:tabs>
          <w:tab w:val="left" w:pos="414"/>
        </w:tabs>
        <w:spacing w:line="276" w:lineRule="auto"/>
        <w:jc w:val="both"/>
        <w:rPr>
          <w:sz w:val="22"/>
          <w:szCs w:val="22"/>
        </w:rPr>
      </w:pPr>
    </w:p>
    <w:p w14:paraId="6B77D1E0" w14:textId="77777777" w:rsidR="005521BB" w:rsidRDefault="005521BB">
      <w:pPr>
        <w:tabs>
          <w:tab w:val="left" w:pos="414"/>
        </w:tabs>
        <w:spacing w:line="276" w:lineRule="auto"/>
        <w:jc w:val="both"/>
        <w:rPr>
          <w:sz w:val="22"/>
          <w:szCs w:val="22"/>
        </w:rPr>
      </w:pPr>
    </w:p>
    <w:p w14:paraId="6EBB5DE8" w14:textId="77777777" w:rsidR="005521BB" w:rsidRDefault="005521BB">
      <w:pPr>
        <w:tabs>
          <w:tab w:val="left" w:pos="414"/>
        </w:tabs>
        <w:spacing w:line="276" w:lineRule="auto"/>
        <w:jc w:val="both"/>
        <w:rPr>
          <w:sz w:val="22"/>
          <w:szCs w:val="22"/>
        </w:rPr>
      </w:pPr>
    </w:p>
    <w:p w14:paraId="250E7DE7" w14:textId="77777777" w:rsidR="005521BB" w:rsidRDefault="005521BB">
      <w:pPr>
        <w:tabs>
          <w:tab w:val="left" w:pos="414"/>
        </w:tabs>
        <w:spacing w:line="276" w:lineRule="auto"/>
        <w:jc w:val="both"/>
        <w:rPr>
          <w:sz w:val="22"/>
          <w:szCs w:val="22"/>
        </w:rPr>
      </w:pPr>
    </w:p>
    <w:p w14:paraId="3800BAB2" w14:textId="77777777" w:rsidR="005521BB" w:rsidRDefault="005521BB">
      <w:pPr>
        <w:tabs>
          <w:tab w:val="left" w:pos="414"/>
        </w:tabs>
        <w:spacing w:line="276" w:lineRule="auto"/>
        <w:jc w:val="both"/>
        <w:rPr>
          <w:sz w:val="22"/>
          <w:szCs w:val="22"/>
        </w:rPr>
      </w:pPr>
    </w:p>
    <w:p w14:paraId="0F0705D9" w14:textId="77777777" w:rsidR="005521BB" w:rsidRDefault="005521BB">
      <w:pPr>
        <w:tabs>
          <w:tab w:val="left" w:pos="414"/>
        </w:tabs>
        <w:spacing w:line="276" w:lineRule="auto"/>
        <w:jc w:val="both"/>
        <w:rPr>
          <w:sz w:val="22"/>
          <w:szCs w:val="22"/>
        </w:rPr>
      </w:pPr>
    </w:p>
    <w:p w14:paraId="1B781EBD" w14:textId="77777777" w:rsidR="005521BB" w:rsidRDefault="005521BB">
      <w:pPr>
        <w:tabs>
          <w:tab w:val="left" w:pos="414"/>
        </w:tabs>
        <w:spacing w:line="276" w:lineRule="auto"/>
        <w:jc w:val="both"/>
        <w:rPr>
          <w:sz w:val="22"/>
          <w:szCs w:val="22"/>
        </w:rPr>
      </w:pPr>
    </w:p>
    <w:p w14:paraId="6A400862" w14:textId="77777777" w:rsidR="005521BB" w:rsidRDefault="005521BB">
      <w:pPr>
        <w:tabs>
          <w:tab w:val="left" w:pos="414"/>
        </w:tabs>
        <w:spacing w:line="276" w:lineRule="auto"/>
        <w:jc w:val="both"/>
        <w:rPr>
          <w:sz w:val="22"/>
          <w:szCs w:val="22"/>
        </w:rPr>
      </w:pPr>
    </w:p>
    <w:p w14:paraId="358E7BA2" w14:textId="77777777" w:rsidR="005521BB" w:rsidRDefault="005521BB">
      <w:pPr>
        <w:tabs>
          <w:tab w:val="left" w:pos="414"/>
        </w:tabs>
        <w:spacing w:line="276" w:lineRule="auto"/>
        <w:jc w:val="both"/>
        <w:rPr>
          <w:sz w:val="22"/>
          <w:szCs w:val="22"/>
        </w:rPr>
      </w:pPr>
    </w:p>
    <w:p w14:paraId="3629BC23" w14:textId="77777777" w:rsidR="005521BB" w:rsidRDefault="005521BB">
      <w:pPr>
        <w:tabs>
          <w:tab w:val="left" w:pos="414"/>
        </w:tabs>
        <w:spacing w:line="276" w:lineRule="auto"/>
        <w:jc w:val="both"/>
        <w:rPr>
          <w:sz w:val="22"/>
          <w:szCs w:val="22"/>
        </w:rPr>
      </w:pPr>
    </w:p>
    <w:p w14:paraId="7A234CB9" w14:textId="77777777" w:rsidR="005521BB" w:rsidRDefault="005521BB">
      <w:pPr>
        <w:tabs>
          <w:tab w:val="left" w:pos="414"/>
        </w:tabs>
        <w:spacing w:line="276" w:lineRule="auto"/>
        <w:jc w:val="both"/>
        <w:rPr>
          <w:sz w:val="22"/>
          <w:szCs w:val="22"/>
        </w:rPr>
      </w:pPr>
    </w:p>
    <w:p w14:paraId="37435662" w14:textId="77777777" w:rsidR="005521BB" w:rsidRDefault="005521BB">
      <w:pPr>
        <w:tabs>
          <w:tab w:val="left" w:pos="414"/>
        </w:tabs>
        <w:spacing w:line="276" w:lineRule="auto"/>
        <w:jc w:val="both"/>
        <w:rPr>
          <w:sz w:val="22"/>
          <w:szCs w:val="22"/>
        </w:rPr>
      </w:pPr>
    </w:p>
    <w:p w14:paraId="2D55CD23" w14:textId="77777777" w:rsidR="005521BB" w:rsidRDefault="005521BB">
      <w:pPr>
        <w:tabs>
          <w:tab w:val="left" w:pos="414"/>
        </w:tabs>
        <w:spacing w:line="276" w:lineRule="auto"/>
        <w:jc w:val="both"/>
        <w:rPr>
          <w:sz w:val="22"/>
          <w:szCs w:val="22"/>
        </w:rPr>
      </w:pPr>
    </w:p>
    <w:p w14:paraId="4FAB81E5" w14:textId="77777777" w:rsidR="005521BB" w:rsidRDefault="005521BB">
      <w:pPr>
        <w:tabs>
          <w:tab w:val="left" w:pos="414"/>
        </w:tabs>
        <w:spacing w:line="276" w:lineRule="auto"/>
        <w:jc w:val="both"/>
        <w:rPr>
          <w:sz w:val="22"/>
          <w:szCs w:val="22"/>
        </w:rPr>
      </w:pPr>
    </w:p>
    <w:p w14:paraId="01A3014A" w14:textId="77777777" w:rsidR="005521BB" w:rsidRDefault="005521BB">
      <w:pPr>
        <w:tabs>
          <w:tab w:val="left" w:pos="414"/>
        </w:tabs>
        <w:spacing w:line="276" w:lineRule="auto"/>
        <w:jc w:val="both"/>
        <w:rPr>
          <w:sz w:val="22"/>
          <w:szCs w:val="22"/>
        </w:rPr>
      </w:pPr>
    </w:p>
    <w:p w14:paraId="65753837" w14:textId="77777777" w:rsidR="005521BB" w:rsidRDefault="005521BB">
      <w:pPr>
        <w:tabs>
          <w:tab w:val="left" w:pos="414"/>
        </w:tabs>
        <w:spacing w:line="276" w:lineRule="auto"/>
        <w:jc w:val="both"/>
        <w:rPr>
          <w:sz w:val="22"/>
          <w:szCs w:val="22"/>
        </w:rPr>
      </w:pPr>
    </w:p>
    <w:p w14:paraId="5CFA88FF" w14:textId="77777777" w:rsidR="005521BB" w:rsidRDefault="005521BB">
      <w:pPr>
        <w:tabs>
          <w:tab w:val="left" w:pos="414"/>
        </w:tabs>
        <w:spacing w:line="276" w:lineRule="auto"/>
        <w:jc w:val="both"/>
        <w:rPr>
          <w:sz w:val="22"/>
          <w:szCs w:val="22"/>
        </w:rPr>
      </w:pPr>
    </w:p>
    <w:p w14:paraId="12667CF9" w14:textId="77777777" w:rsidR="005521BB" w:rsidRDefault="005521BB">
      <w:pPr>
        <w:tabs>
          <w:tab w:val="left" w:pos="414"/>
        </w:tabs>
        <w:spacing w:line="276" w:lineRule="auto"/>
        <w:jc w:val="both"/>
        <w:rPr>
          <w:sz w:val="22"/>
          <w:szCs w:val="22"/>
        </w:rPr>
      </w:pPr>
    </w:p>
    <w:p w14:paraId="00D52A3D" w14:textId="77777777" w:rsidR="005521BB" w:rsidRDefault="005521BB">
      <w:pPr>
        <w:tabs>
          <w:tab w:val="left" w:pos="414"/>
        </w:tabs>
        <w:spacing w:line="276" w:lineRule="auto"/>
        <w:jc w:val="both"/>
        <w:rPr>
          <w:sz w:val="22"/>
          <w:szCs w:val="22"/>
        </w:rPr>
      </w:pPr>
    </w:p>
    <w:p w14:paraId="0CC2081B" w14:textId="77777777" w:rsidR="005521BB" w:rsidRDefault="005521BB">
      <w:pPr>
        <w:tabs>
          <w:tab w:val="left" w:pos="414"/>
        </w:tabs>
        <w:spacing w:line="276" w:lineRule="auto"/>
        <w:jc w:val="both"/>
        <w:rPr>
          <w:sz w:val="22"/>
          <w:szCs w:val="22"/>
        </w:rPr>
      </w:pPr>
    </w:p>
    <w:p w14:paraId="0ABDB227" w14:textId="77777777" w:rsidR="005521BB" w:rsidRDefault="005521BB">
      <w:pPr>
        <w:tabs>
          <w:tab w:val="left" w:pos="414"/>
        </w:tabs>
        <w:spacing w:line="276" w:lineRule="auto"/>
        <w:jc w:val="both"/>
        <w:rPr>
          <w:sz w:val="22"/>
          <w:szCs w:val="22"/>
        </w:rPr>
      </w:pPr>
    </w:p>
    <w:p w14:paraId="2A6845F1" w14:textId="77777777" w:rsidR="005521BB" w:rsidRDefault="005521BB">
      <w:pPr>
        <w:tabs>
          <w:tab w:val="left" w:pos="414"/>
        </w:tabs>
        <w:spacing w:line="276" w:lineRule="auto"/>
        <w:jc w:val="both"/>
        <w:rPr>
          <w:sz w:val="22"/>
          <w:szCs w:val="22"/>
        </w:rPr>
      </w:pPr>
    </w:p>
    <w:p w14:paraId="7D50007B" w14:textId="77777777" w:rsidR="005521BB" w:rsidRDefault="005521BB">
      <w:pPr>
        <w:tabs>
          <w:tab w:val="left" w:pos="414"/>
        </w:tabs>
        <w:spacing w:line="276" w:lineRule="auto"/>
        <w:jc w:val="both"/>
        <w:rPr>
          <w:sz w:val="22"/>
          <w:szCs w:val="22"/>
        </w:rPr>
      </w:pPr>
    </w:p>
    <w:p w14:paraId="012F73A6" w14:textId="77777777" w:rsidR="005521BB" w:rsidRDefault="005521BB">
      <w:pPr>
        <w:tabs>
          <w:tab w:val="left" w:pos="414"/>
        </w:tabs>
        <w:spacing w:line="276" w:lineRule="auto"/>
        <w:jc w:val="both"/>
        <w:rPr>
          <w:sz w:val="22"/>
          <w:szCs w:val="22"/>
        </w:rPr>
      </w:pPr>
    </w:p>
    <w:p w14:paraId="1474540A" w14:textId="77777777" w:rsidR="005521BB" w:rsidRDefault="00B53F54">
      <w:pPr>
        <w:tabs>
          <w:tab w:val="left" w:pos="1276"/>
        </w:tabs>
        <w:spacing w:line="276" w:lineRule="auto"/>
        <w:jc w:val="both"/>
        <w:rPr>
          <w:b/>
          <w:bCs/>
          <w:sz w:val="22"/>
          <w:szCs w:val="22"/>
        </w:rPr>
      </w:pPr>
      <w:r>
        <w:rPr>
          <w:b/>
          <w:bCs/>
          <w:sz w:val="22"/>
          <w:szCs w:val="22"/>
        </w:rPr>
        <w:lastRenderedPageBreak/>
        <w:t>DAFTAR PUSTAKA</w:t>
      </w:r>
    </w:p>
    <w:p w14:paraId="4DC8C7F8" w14:textId="77777777" w:rsidR="005521BB" w:rsidRDefault="005521BB">
      <w:pPr>
        <w:tabs>
          <w:tab w:val="left" w:pos="1276"/>
        </w:tabs>
        <w:spacing w:line="276" w:lineRule="auto"/>
        <w:jc w:val="both"/>
        <w:rPr>
          <w:sz w:val="22"/>
          <w:szCs w:val="22"/>
        </w:rPr>
      </w:pPr>
    </w:p>
    <w:p w14:paraId="2AAC4D40" w14:textId="77777777" w:rsidR="005521BB" w:rsidRDefault="00B53F54">
      <w:pPr>
        <w:tabs>
          <w:tab w:val="left" w:pos="1276"/>
        </w:tabs>
        <w:spacing w:line="276" w:lineRule="auto"/>
        <w:ind w:left="720"/>
        <w:jc w:val="both"/>
        <w:rPr>
          <w:sz w:val="22"/>
          <w:szCs w:val="22"/>
        </w:rPr>
      </w:pPr>
      <w:r>
        <w:rPr>
          <w:sz w:val="22"/>
          <w:szCs w:val="22"/>
        </w:rPr>
        <w:t>Ananda, N. D., Suhariyadi, S., &amp; Yuliyanto, B. (2024). Preferences for the use of skincare products in Gen Z women based on marketing messages they receive. International Journal of Management Studies (IJOMS), 5(1). ￼</w:t>
      </w:r>
    </w:p>
    <w:p w14:paraId="2F1C4B72" w14:textId="77777777" w:rsidR="005521BB" w:rsidRDefault="005521BB">
      <w:pPr>
        <w:tabs>
          <w:tab w:val="left" w:pos="1276"/>
        </w:tabs>
        <w:spacing w:line="276" w:lineRule="auto"/>
        <w:ind w:left="720"/>
        <w:jc w:val="both"/>
        <w:rPr>
          <w:sz w:val="22"/>
          <w:szCs w:val="22"/>
        </w:rPr>
      </w:pPr>
    </w:p>
    <w:p w14:paraId="6B871AEB" w14:textId="77777777" w:rsidR="005521BB" w:rsidRDefault="00B53F54">
      <w:pPr>
        <w:tabs>
          <w:tab w:val="left" w:pos="1276"/>
        </w:tabs>
        <w:spacing w:line="276" w:lineRule="auto"/>
        <w:ind w:left="720"/>
        <w:jc w:val="both"/>
        <w:rPr>
          <w:sz w:val="22"/>
          <w:szCs w:val="22"/>
        </w:rPr>
      </w:pPr>
      <w:r>
        <w:rPr>
          <w:sz w:val="22"/>
          <w:szCs w:val="22"/>
        </w:rPr>
        <w:t xml:space="preserve">Chandra, V., Varissa, N., Sibarani, J., &amp; Tambunan, R. (2024). Determinant factors of skin care purchase decisions among Millennials and Gen Z in Medan City. International Journal of Advanced Multidisciplinary and Experimental Science (IJAMESC), 2(2). </w:t>
      </w:r>
    </w:p>
    <w:p w14:paraId="3920A6A7" w14:textId="77777777" w:rsidR="005521BB" w:rsidRDefault="005521BB">
      <w:pPr>
        <w:tabs>
          <w:tab w:val="left" w:pos="1276"/>
        </w:tabs>
        <w:spacing w:line="276" w:lineRule="auto"/>
        <w:ind w:left="720"/>
        <w:jc w:val="both"/>
        <w:rPr>
          <w:sz w:val="22"/>
          <w:szCs w:val="22"/>
        </w:rPr>
      </w:pPr>
    </w:p>
    <w:p w14:paraId="34A6231E" w14:textId="77777777" w:rsidR="005521BB" w:rsidRDefault="00B53F54">
      <w:pPr>
        <w:tabs>
          <w:tab w:val="left" w:pos="1276"/>
        </w:tabs>
        <w:spacing w:line="276" w:lineRule="auto"/>
        <w:ind w:left="720" w:hanging="720"/>
        <w:jc w:val="both"/>
        <w:rPr>
          <w:sz w:val="22"/>
          <w:szCs w:val="22"/>
        </w:rPr>
      </w:pPr>
      <w:r>
        <w:rPr>
          <w:sz w:val="22"/>
          <w:szCs w:val="22"/>
        </w:rPr>
        <w:t>Charibaldi, N., Hanifah, Q., &amp; Perwira, R. I. (2024). Sensitivity Comparison of AHP with the Combination of AHP and SAW for Facial Wash Recommendation System Based on Skin Type. Telematika: Jurnal Informatika dan Teknologi Informasi, 20(2).</w:t>
      </w:r>
    </w:p>
    <w:p w14:paraId="649E168E" w14:textId="77777777" w:rsidR="005521BB" w:rsidRDefault="005521BB">
      <w:pPr>
        <w:tabs>
          <w:tab w:val="left" w:pos="1276"/>
        </w:tabs>
        <w:spacing w:line="276" w:lineRule="auto"/>
        <w:ind w:left="720" w:hanging="720"/>
        <w:jc w:val="both"/>
        <w:rPr>
          <w:sz w:val="22"/>
          <w:szCs w:val="22"/>
        </w:rPr>
      </w:pPr>
    </w:p>
    <w:p w14:paraId="1FD42B91" w14:textId="77777777" w:rsidR="005521BB" w:rsidRDefault="00B53F54">
      <w:pPr>
        <w:tabs>
          <w:tab w:val="left" w:pos="1276"/>
        </w:tabs>
        <w:spacing w:line="276" w:lineRule="auto"/>
        <w:ind w:left="720" w:hanging="720"/>
        <w:jc w:val="both"/>
        <w:rPr>
          <w:sz w:val="22"/>
          <w:szCs w:val="22"/>
        </w:rPr>
      </w:pPr>
      <w:r>
        <w:rPr>
          <w:sz w:val="22"/>
          <w:szCs w:val="22"/>
        </w:rPr>
        <w:t>Fitriasari, D., Riyoko, S., &amp; Roosdhani, M. R. (2025). The Effect of Influencer Popularity on Purchase Decisions Among Gen Z Consumers: Case Study of Scientific Skincare Products. Golden Ratio of Marketing and Applied Psychology of Business, 5(2).</w:t>
      </w:r>
    </w:p>
    <w:p w14:paraId="29981552" w14:textId="77777777" w:rsidR="005521BB" w:rsidRDefault="005521BB">
      <w:pPr>
        <w:tabs>
          <w:tab w:val="left" w:pos="1276"/>
        </w:tabs>
        <w:spacing w:line="276" w:lineRule="auto"/>
        <w:ind w:left="720" w:hanging="720"/>
        <w:jc w:val="both"/>
        <w:rPr>
          <w:sz w:val="22"/>
          <w:szCs w:val="22"/>
        </w:rPr>
      </w:pPr>
    </w:p>
    <w:p w14:paraId="4A76B4BE" w14:textId="77777777" w:rsidR="005521BB" w:rsidRDefault="00B53F54">
      <w:pPr>
        <w:tabs>
          <w:tab w:val="left" w:pos="1276"/>
        </w:tabs>
        <w:spacing w:line="276" w:lineRule="auto"/>
        <w:ind w:left="720"/>
        <w:jc w:val="both"/>
        <w:rPr>
          <w:sz w:val="22"/>
          <w:szCs w:val="22"/>
        </w:rPr>
      </w:pPr>
      <w:r>
        <w:rPr>
          <w:sz w:val="22"/>
          <w:szCs w:val="22"/>
        </w:rPr>
        <w:t xml:space="preserve">Hanine, M., Boutkhoum, O., Tikniouine, A., &amp; Agouti, T. (2016). Application of an integrated multi-criteria decision-making approach based on AHP and TOPSIS. SpringerPlus, 5(1), 1301. </w:t>
      </w:r>
    </w:p>
    <w:p w14:paraId="4700C194" w14:textId="77777777" w:rsidR="005521BB" w:rsidRDefault="005521BB">
      <w:pPr>
        <w:tabs>
          <w:tab w:val="left" w:pos="1276"/>
        </w:tabs>
        <w:spacing w:line="276" w:lineRule="auto"/>
        <w:ind w:left="720"/>
        <w:jc w:val="both"/>
        <w:rPr>
          <w:sz w:val="22"/>
          <w:szCs w:val="22"/>
        </w:rPr>
      </w:pPr>
    </w:p>
    <w:p w14:paraId="030F1B78" w14:textId="77777777" w:rsidR="005521BB" w:rsidRDefault="00B53F54">
      <w:pPr>
        <w:tabs>
          <w:tab w:val="left" w:pos="1276"/>
        </w:tabs>
        <w:spacing w:line="276" w:lineRule="auto"/>
        <w:ind w:left="720" w:hanging="720"/>
        <w:jc w:val="both"/>
        <w:rPr>
          <w:sz w:val="22"/>
          <w:szCs w:val="22"/>
        </w:rPr>
      </w:pPr>
      <w:r>
        <w:rPr>
          <w:sz w:val="22"/>
          <w:szCs w:val="22"/>
        </w:rPr>
        <w:t xml:space="preserve">Ishak, A., &amp; Parinduri, S. (2019). Supplier Selection Using Analytical Hierarchy Process (AHP) and Technique for Order Preference by Similarity to Ideal Solution (TOPSIS). Proceedings of the 2019 1st International Conference on Engineering and Management in </w:t>
      </w:r>
      <w:r>
        <w:rPr>
          <w:sz w:val="22"/>
          <w:szCs w:val="22"/>
        </w:rPr>
        <w:t>Industrial System (ICOEMIS 2019). Atlantis Press.</w:t>
      </w:r>
    </w:p>
    <w:p w14:paraId="759D6FC1" w14:textId="77777777" w:rsidR="005521BB" w:rsidRDefault="005521BB">
      <w:pPr>
        <w:tabs>
          <w:tab w:val="left" w:pos="1276"/>
        </w:tabs>
        <w:spacing w:line="276" w:lineRule="auto"/>
        <w:ind w:left="720" w:hanging="720"/>
        <w:jc w:val="both"/>
        <w:rPr>
          <w:sz w:val="22"/>
          <w:szCs w:val="22"/>
        </w:rPr>
      </w:pPr>
    </w:p>
    <w:p w14:paraId="33D542EA" w14:textId="77777777" w:rsidR="005521BB" w:rsidRDefault="00B53F54">
      <w:pPr>
        <w:tabs>
          <w:tab w:val="left" w:pos="1276"/>
        </w:tabs>
        <w:spacing w:line="276" w:lineRule="auto"/>
        <w:ind w:left="720" w:hanging="720"/>
        <w:jc w:val="both"/>
        <w:rPr>
          <w:sz w:val="22"/>
          <w:szCs w:val="22"/>
        </w:rPr>
      </w:pPr>
      <w:r>
        <w:rPr>
          <w:sz w:val="22"/>
          <w:szCs w:val="22"/>
        </w:rPr>
        <w:t xml:space="preserve">Nabila, F. M., &amp; Nurhidayat, A. I. (2023). Jatiningrum, W. S., Sesanti, S. N. A., Sholihah, W., Abdulmajid, A., &amp; Desstryani, R. (2022). Applying AHP–TOPSIS Approach for Selecting Marketplace Based on Preferences of Generation Z. </w:t>
      </w:r>
      <w:r>
        <w:rPr>
          <w:i/>
          <w:iCs/>
          <w:sz w:val="22"/>
          <w:szCs w:val="22"/>
        </w:rPr>
        <w:t>OPSI</w:t>
      </w:r>
      <w:r>
        <w:rPr>
          <w:sz w:val="22"/>
          <w:szCs w:val="22"/>
        </w:rPr>
        <w:t>, 15(1).</w:t>
      </w:r>
    </w:p>
    <w:p w14:paraId="1774E8E5" w14:textId="77777777" w:rsidR="005521BB" w:rsidRDefault="005521BB">
      <w:pPr>
        <w:tabs>
          <w:tab w:val="left" w:pos="1276"/>
        </w:tabs>
        <w:spacing w:line="276" w:lineRule="auto"/>
        <w:ind w:left="720" w:hanging="720"/>
        <w:jc w:val="both"/>
        <w:rPr>
          <w:sz w:val="22"/>
          <w:szCs w:val="22"/>
        </w:rPr>
      </w:pPr>
    </w:p>
    <w:p w14:paraId="7B176384" w14:textId="77777777" w:rsidR="005521BB" w:rsidRDefault="00B53F54">
      <w:pPr>
        <w:tabs>
          <w:tab w:val="left" w:pos="1276"/>
        </w:tabs>
        <w:spacing w:line="276" w:lineRule="auto"/>
        <w:ind w:left="720" w:hanging="720"/>
        <w:jc w:val="both"/>
        <w:rPr>
          <w:sz w:val="22"/>
          <w:szCs w:val="22"/>
        </w:rPr>
      </w:pPr>
      <w:r>
        <w:rPr>
          <w:sz w:val="22"/>
          <w:szCs w:val="22"/>
        </w:rPr>
        <w:t xml:space="preserve">Nabila, S. A., &amp; Saputera, D. (2025). The influence of social media influencers and the role of e-commerce on the purchase decision of cosmetic products through import activities. </w:t>
      </w:r>
      <w:r>
        <w:rPr>
          <w:i/>
          <w:iCs/>
          <w:sz w:val="22"/>
          <w:szCs w:val="22"/>
        </w:rPr>
        <w:t>Journal of Research on Social Science, Economics, and Management (JRSSEM), 5</w:t>
      </w:r>
      <w:r>
        <w:rPr>
          <w:sz w:val="22"/>
          <w:szCs w:val="22"/>
        </w:rPr>
        <w:t>(2), 3304–3322.</w:t>
      </w:r>
    </w:p>
    <w:p w14:paraId="4B51C659" w14:textId="77777777" w:rsidR="005521BB" w:rsidRDefault="005521BB">
      <w:pPr>
        <w:tabs>
          <w:tab w:val="left" w:pos="1276"/>
        </w:tabs>
        <w:spacing w:line="276" w:lineRule="auto"/>
        <w:ind w:left="720" w:hanging="720"/>
        <w:jc w:val="both"/>
        <w:rPr>
          <w:sz w:val="22"/>
          <w:szCs w:val="22"/>
        </w:rPr>
      </w:pPr>
    </w:p>
    <w:p w14:paraId="1B3326DE" w14:textId="77777777" w:rsidR="005521BB" w:rsidRDefault="00B53F54">
      <w:pPr>
        <w:tabs>
          <w:tab w:val="left" w:pos="1276"/>
        </w:tabs>
        <w:spacing w:line="276" w:lineRule="auto"/>
        <w:ind w:left="720"/>
        <w:jc w:val="both"/>
        <w:rPr>
          <w:sz w:val="22"/>
          <w:szCs w:val="22"/>
        </w:rPr>
      </w:pPr>
      <w:r>
        <w:rPr>
          <w:sz w:val="22"/>
          <w:szCs w:val="22"/>
        </w:rPr>
        <w:t xml:space="preserve">Noor, N. R. (2025). Digital storytelling and brand trust drive Generation Z in skincare purchase decisions. International Journal of Innovation in Social Science and Education, 4(1). </w:t>
      </w:r>
    </w:p>
    <w:p w14:paraId="1466C0A8" w14:textId="77777777" w:rsidR="005521BB" w:rsidRDefault="005521BB">
      <w:pPr>
        <w:tabs>
          <w:tab w:val="left" w:pos="1276"/>
        </w:tabs>
        <w:spacing w:line="276" w:lineRule="auto"/>
        <w:ind w:left="720"/>
        <w:jc w:val="both"/>
        <w:rPr>
          <w:sz w:val="22"/>
          <w:szCs w:val="22"/>
        </w:rPr>
      </w:pPr>
    </w:p>
    <w:p w14:paraId="44F9B4BD" w14:textId="77777777" w:rsidR="005521BB" w:rsidRDefault="00B53F54">
      <w:pPr>
        <w:tabs>
          <w:tab w:val="left" w:pos="1276"/>
        </w:tabs>
        <w:spacing w:line="276" w:lineRule="auto"/>
        <w:ind w:left="720" w:hanging="720"/>
        <w:jc w:val="both"/>
        <w:rPr>
          <w:sz w:val="22"/>
          <w:szCs w:val="22"/>
        </w:rPr>
      </w:pPr>
      <w:r>
        <w:rPr>
          <w:sz w:val="22"/>
          <w:szCs w:val="22"/>
        </w:rPr>
        <w:t>Novitasari, A., &amp; Haryanto, T. (2022). The influence of social media, peer groups, and brand image on purchase decision of skincare products among Generation Z consumers. European Journal of Management and Marketing Studies, 7(3), 101–115.</w:t>
      </w:r>
    </w:p>
    <w:p w14:paraId="3A9789FB" w14:textId="77777777" w:rsidR="005521BB" w:rsidRDefault="005521BB">
      <w:pPr>
        <w:tabs>
          <w:tab w:val="left" w:pos="1276"/>
        </w:tabs>
        <w:spacing w:line="276" w:lineRule="auto"/>
        <w:ind w:left="720" w:hanging="720"/>
        <w:jc w:val="both"/>
        <w:rPr>
          <w:sz w:val="22"/>
          <w:szCs w:val="22"/>
        </w:rPr>
      </w:pPr>
    </w:p>
    <w:p w14:paraId="62953B6C" w14:textId="77777777" w:rsidR="005521BB" w:rsidRDefault="00B53F54">
      <w:pPr>
        <w:tabs>
          <w:tab w:val="left" w:pos="1276"/>
        </w:tabs>
        <w:spacing w:line="276" w:lineRule="auto"/>
        <w:ind w:left="720" w:hanging="720"/>
        <w:jc w:val="both"/>
        <w:rPr>
          <w:sz w:val="22"/>
          <w:szCs w:val="22"/>
        </w:rPr>
      </w:pPr>
      <w:r>
        <w:rPr>
          <w:sz w:val="22"/>
          <w:szCs w:val="22"/>
        </w:rPr>
        <w:t xml:space="preserve">Riyanto, B., Nasution, U. C. M., &amp; Mulyati, A. (2025). Pengaruh brand image, dan green marketing terhadap kepuasan konsumen produk skincare npure di surabaya. </w:t>
      </w:r>
      <w:r>
        <w:rPr>
          <w:i/>
          <w:iCs/>
          <w:sz w:val="22"/>
          <w:szCs w:val="22"/>
        </w:rPr>
        <w:t>Jurnal Dinamika Administrasi Bisnis,</w:t>
      </w:r>
      <w:r>
        <w:rPr>
          <w:sz w:val="22"/>
          <w:szCs w:val="22"/>
        </w:rPr>
        <w:t xml:space="preserve"> 5(1), 10-25.</w:t>
      </w:r>
    </w:p>
    <w:p w14:paraId="121584E4" w14:textId="77777777" w:rsidR="005521BB" w:rsidRDefault="005521BB">
      <w:pPr>
        <w:tabs>
          <w:tab w:val="left" w:pos="1276"/>
        </w:tabs>
        <w:spacing w:line="276" w:lineRule="auto"/>
        <w:ind w:left="720" w:hanging="720"/>
        <w:jc w:val="both"/>
        <w:rPr>
          <w:sz w:val="22"/>
          <w:szCs w:val="22"/>
        </w:rPr>
      </w:pPr>
    </w:p>
    <w:p w14:paraId="5E97CC75" w14:textId="77777777" w:rsidR="005521BB" w:rsidRDefault="00B53F54">
      <w:pPr>
        <w:tabs>
          <w:tab w:val="left" w:pos="1276"/>
        </w:tabs>
        <w:spacing w:line="276" w:lineRule="auto"/>
        <w:ind w:left="720" w:hanging="720"/>
        <w:jc w:val="both"/>
        <w:rPr>
          <w:sz w:val="22"/>
          <w:szCs w:val="22"/>
        </w:rPr>
      </w:pPr>
      <w:r>
        <w:rPr>
          <w:sz w:val="22"/>
          <w:szCs w:val="22"/>
        </w:rPr>
        <w:t xml:space="preserve">Shinta, N. P., Maduwinarti, A., &amp; Nasution, U. C. M. (2024). Pengaruh Affiliate Marketing dan Online Customer Reviews TikTok Shop Terhadap Keputusan Pembelian Generasi Z. </w:t>
      </w:r>
      <w:r>
        <w:rPr>
          <w:i/>
          <w:iCs/>
          <w:sz w:val="22"/>
          <w:szCs w:val="22"/>
        </w:rPr>
        <w:t>Jurnal Dinamika Administrasi Bisnis</w:t>
      </w:r>
      <w:r>
        <w:rPr>
          <w:sz w:val="22"/>
          <w:szCs w:val="22"/>
        </w:rPr>
        <w:t>, 10(1), 44-52.</w:t>
      </w:r>
    </w:p>
    <w:p w14:paraId="008B9619" w14:textId="77777777" w:rsidR="005521BB" w:rsidRDefault="005521BB">
      <w:pPr>
        <w:tabs>
          <w:tab w:val="left" w:pos="1276"/>
        </w:tabs>
        <w:spacing w:line="276" w:lineRule="auto"/>
        <w:ind w:left="720" w:hanging="720"/>
        <w:jc w:val="both"/>
        <w:rPr>
          <w:sz w:val="22"/>
          <w:szCs w:val="22"/>
        </w:rPr>
      </w:pPr>
    </w:p>
    <w:p w14:paraId="0609FEA6" w14:textId="77777777" w:rsidR="005521BB" w:rsidRDefault="00B53F54">
      <w:pPr>
        <w:tabs>
          <w:tab w:val="left" w:pos="1276"/>
        </w:tabs>
        <w:spacing w:line="276" w:lineRule="auto"/>
        <w:ind w:left="720" w:hanging="720"/>
        <w:jc w:val="both"/>
        <w:rPr>
          <w:sz w:val="22"/>
          <w:szCs w:val="22"/>
        </w:rPr>
      </w:pPr>
      <w:r>
        <w:rPr>
          <w:sz w:val="22"/>
          <w:szCs w:val="22"/>
        </w:rPr>
        <w:t>Simon, H. A. (2024). Bounded rationality in decision-making: Contemporary perspectives and computational implications. Journal of Computational Social Science, 7(2), 153–168.</w:t>
      </w:r>
    </w:p>
    <w:p w14:paraId="487AD74F" w14:textId="77777777" w:rsidR="005521BB" w:rsidRDefault="005521BB">
      <w:pPr>
        <w:tabs>
          <w:tab w:val="left" w:pos="1276"/>
        </w:tabs>
        <w:spacing w:line="276" w:lineRule="auto"/>
        <w:ind w:left="720" w:hanging="720"/>
        <w:jc w:val="both"/>
        <w:rPr>
          <w:sz w:val="22"/>
          <w:szCs w:val="22"/>
        </w:rPr>
      </w:pPr>
    </w:p>
    <w:p w14:paraId="2BA2CF18" w14:textId="77777777" w:rsidR="005521BB" w:rsidRDefault="00B53F54">
      <w:pPr>
        <w:tabs>
          <w:tab w:val="left" w:pos="1276"/>
        </w:tabs>
        <w:spacing w:line="276" w:lineRule="auto"/>
        <w:ind w:left="720"/>
        <w:jc w:val="both"/>
        <w:rPr>
          <w:sz w:val="22"/>
          <w:szCs w:val="22"/>
        </w:rPr>
      </w:pPr>
      <w:r>
        <w:rPr>
          <w:sz w:val="22"/>
          <w:szCs w:val="22"/>
        </w:rPr>
        <w:t xml:space="preserve">Susanti, I. Y., Tjahjono, E., &amp; Nasution, U. C. (2015). Pengaruh brand image, kualitas produk dan harga terhadap keputusan pembelian (Studi kasus pada pengguna produk Eiger Surabaya). </w:t>
      </w:r>
      <w:r>
        <w:rPr>
          <w:i/>
          <w:iCs/>
          <w:sz w:val="22"/>
          <w:szCs w:val="22"/>
        </w:rPr>
        <w:t>Jurnal Dinamika Administrasi Bisnis</w:t>
      </w:r>
      <w:r>
        <w:rPr>
          <w:sz w:val="22"/>
          <w:szCs w:val="22"/>
        </w:rPr>
        <w:t>, 1(1).</w:t>
      </w:r>
    </w:p>
    <w:p w14:paraId="1FEF9AB2" w14:textId="77777777" w:rsidR="005521BB" w:rsidRDefault="005521BB">
      <w:pPr>
        <w:tabs>
          <w:tab w:val="left" w:pos="1276"/>
        </w:tabs>
        <w:spacing w:line="276" w:lineRule="auto"/>
        <w:ind w:left="720"/>
        <w:jc w:val="both"/>
        <w:rPr>
          <w:sz w:val="22"/>
          <w:szCs w:val="22"/>
        </w:rPr>
      </w:pPr>
    </w:p>
    <w:p w14:paraId="460E6360" w14:textId="77777777" w:rsidR="005521BB" w:rsidRDefault="00B53F54">
      <w:pPr>
        <w:tabs>
          <w:tab w:val="left" w:pos="1276"/>
        </w:tabs>
        <w:spacing w:line="276" w:lineRule="auto"/>
        <w:ind w:left="720" w:hanging="720"/>
        <w:jc w:val="both"/>
        <w:rPr>
          <w:sz w:val="22"/>
          <w:szCs w:val="22"/>
        </w:rPr>
      </w:pPr>
      <w:r>
        <w:rPr>
          <w:sz w:val="22"/>
          <w:szCs w:val="22"/>
        </w:rPr>
        <w:t>Talensya, S. E., Asmarani, A., &amp; Achsanta, A. F. (2025). Gen Z Consumers’ Perception of Sustainable Branding in Natural Skincare Products: The Influence of Digital Marketing and Fintech in Purchase Decisions. Proceedings of The 9th International Conference on Management in Emerging Markets (ICMEM) SBM ITB.</w:t>
      </w:r>
    </w:p>
    <w:p w14:paraId="31072302" w14:textId="77777777" w:rsidR="005521BB" w:rsidRDefault="005521BB">
      <w:pPr>
        <w:tabs>
          <w:tab w:val="left" w:pos="1276"/>
        </w:tabs>
        <w:spacing w:line="276" w:lineRule="auto"/>
        <w:ind w:left="720" w:hanging="720"/>
        <w:jc w:val="both"/>
        <w:rPr>
          <w:sz w:val="22"/>
          <w:szCs w:val="22"/>
        </w:rPr>
      </w:pPr>
    </w:p>
    <w:p w14:paraId="79D6C1FD" w14:textId="77777777" w:rsidR="005521BB" w:rsidRDefault="00B53F54">
      <w:pPr>
        <w:tabs>
          <w:tab w:val="left" w:pos="1276"/>
        </w:tabs>
        <w:spacing w:line="276" w:lineRule="auto"/>
        <w:ind w:left="720" w:hanging="720"/>
        <w:jc w:val="both"/>
        <w:rPr>
          <w:sz w:val="22"/>
          <w:szCs w:val="22"/>
        </w:rPr>
      </w:pPr>
      <w:r>
        <w:rPr>
          <w:sz w:val="22"/>
          <w:szCs w:val="22"/>
        </w:rPr>
        <w:t xml:space="preserve">Yusnaeni, W., &amp; Ningsih, R. (2022). Analisis Sensitivitas Metode AHP dan TOPSIS dalam Pemilihan Objek Wisata di Kabupaten Karangasem. Journal of Computer System and Informatics (JoSYC), 3(4). </w:t>
      </w:r>
    </w:p>
    <w:p w14:paraId="3EDD04F1" w14:textId="77777777" w:rsidR="005521BB" w:rsidRDefault="005521BB">
      <w:pPr>
        <w:widowControl w:val="0"/>
        <w:pBdr>
          <w:top w:val="nil"/>
          <w:left w:val="nil"/>
          <w:bottom w:val="nil"/>
          <w:right w:val="nil"/>
          <w:between w:val="nil"/>
        </w:pBdr>
        <w:spacing w:line="276" w:lineRule="auto"/>
        <w:rPr>
          <w:sz w:val="22"/>
          <w:szCs w:val="22"/>
        </w:rPr>
      </w:pPr>
    </w:p>
    <w:sectPr w:rsidR="005521BB">
      <w:type w:val="continuous"/>
      <w:pgSz w:w="11906" w:h="16838"/>
      <w:pgMar w:top="1134" w:right="1134" w:bottom="1701" w:left="1701" w:header="720" w:footer="0" w:gutter="0"/>
      <w:cols w:num="2" w:space="720" w:equalWidth="0">
        <w:col w:w="4223" w:space="624"/>
        <w:col w:w="422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8FAC6" w14:textId="77777777" w:rsidR="00D32A17" w:rsidRDefault="00D32A17">
      <w:r>
        <w:separator/>
      </w:r>
    </w:p>
  </w:endnote>
  <w:endnote w:type="continuationSeparator" w:id="0">
    <w:p w14:paraId="6CC9EF52" w14:textId="77777777" w:rsidR="00D32A17" w:rsidRDefault="00D32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9DC25F2-CE1C-4BCA-A0A3-3DFD5D0D0323}"/>
  </w:font>
  <w:font w:name="Calibri">
    <w:panose1 w:val="020F0502020204030204"/>
    <w:charset w:val="00"/>
    <w:family w:val="swiss"/>
    <w:pitch w:val="variable"/>
    <w:sig w:usb0="E4002EFF" w:usb1="C200247B" w:usb2="00000009" w:usb3="00000000" w:csb0="000001FF" w:csb1="00000000"/>
    <w:embedRegular r:id="rId2" w:fontKey="{3403DD48-F624-42B6-A8FF-A5A637ECD5FB}"/>
  </w:font>
  <w:font w:name="Cambria">
    <w:panose1 w:val="02040503050406030204"/>
    <w:charset w:val="00"/>
    <w:family w:val="roman"/>
    <w:pitch w:val="variable"/>
    <w:sig w:usb0="E00006FF" w:usb1="420024FF" w:usb2="02000000" w:usb3="00000000" w:csb0="0000019F" w:csb1="00000000"/>
    <w:embedRegular r:id="rId3" w:fontKey="{7159C093-0DFF-4602-A042-C80AF6EE8B2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6D252" w14:textId="77777777" w:rsidR="005521BB" w:rsidRDefault="005521BB">
    <w:pPr>
      <w:widowControl w:val="0"/>
      <w:pBdr>
        <w:top w:val="nil"/>
        <w:left w:val="nil"/>
        <w:bottom w:val="nil"/>
        <w:right w:val="nil"/>
        <w:between w:val="nil"/>
      </w:pBdr>
      <w:spacing w:line="276" w:lineRule="auto"/>
      <w:rPr>
        <w:sz w:val="20"/>
        <w:szCs w:val="20"/>
      </w:rPr>
    </w:pPr>
  </w:p>
  <w:tbl>
    <w:tblPr>
      <w:tblStyle w:val="a"/>
      <w:tblW w:w="10726" w:type="dxa"/>
      <w:tblInd w:w="-768" w:type="dxa"/>
      <w:tblLayout w:type="fixed"/>
      <w:tblLook w:val="0400" w:firstRow="0" w:lastRow="0" w:firstColumn="0" w:lastColumn="0" w:noHBand="0" w:noVBand="1"/>
    </w:tblPr>
    <w:tblGrid>
      <w:gridCol w:w="9984"/>
      <w:gridCol w:w="742"/>
    </w:tblGrid>
    <w:tr w:rsidR="005521BB" w14:paraId="5860DF32" w14:textId="77777777">
      <w:trPr>
        <w:trHeight w:val="483"/>
      </w:trPr>
      <w:tc>
        <w:tcPr>
          <w:tcW w:w="9984" w:type="dxa"/>
          <w:tcBorders>
            <w:top w:val="single" w:sz="4" w:space="0" w:color="000000"/>
            <w:left w:val="nil"/>
            <w:bottom w:val="nil"/>
            <w:right w:val="nil"/>
          </w:tcBorders>
        </w:tcPr>
        <w:p w14:paraId="19DF3AFB" w14:textId="47D2DA85" w:rsidR="005521BB" w:rsidRDefault="00B53F54">
          <w:pPr>
            <w:tabs>
              <w:tab w:val="center" w:pos="7257"/>
              <w:tab w:val="right" w:pos="9360"/>
            </w:tabs>
            <w:jc w:val="right"/>
            <w:rPr>
              <w:sz w:val="20"/>
              <w:szCs w:val="20"/>
            </w:rPr>
          </w:pPr>
          <w:r>
            <w:rPr>
              <w:sz w:val="20"/>
              <w:szCs w:val="20"/>
            </w:rPr>
            <w:t xml:space="preserve">Jurnal Dinamika Administrasi Bisnis | Volume. 11 Nomor </w:t>
          </w:r>
          <w:r w:rsidR="00EA6681">
            <w:rPr>
              <w:sz w:val="20"/>
              <w:szCs w:val="20"/>
            </w:rPr>
            <w:t>2</w:t>
          </w:r>
          <w:r>
            <w:rPr>
              <w:sz w:val="20"/>
              <w:szCs w:val="20"/>
            </w:rPr>
            <w:t xml:space="preserve"> Tahun 2025|</w:t>
          </w:r>
          <w:r>
            <w:rPr>
              <w:i/>
              <w:iCs/>
              <w:sz w:val="20"/>
              <w:szCs w:val="20"/>
            </w:rPr>
            <w:t xml:space="preserve">                                                                                                                 </w:t>
          </w:r>
        </w:p>
      </w:tc>
      <w:tc>
        <w:tcPr>
          <w:tcW w:w="742" w:type="dxa"/>
          <w:tcBorders>
            <w:top w:val="single" w:sz="4" w:space="0" w:color="000000"/>
            <w:left w:val="nil"/>
            <w:bottom w:val="nil"/>
            <w:right w:val="nil"/>
          </w:tcBorders>
          <w:shd w:val="clear" w:color="auto" w:fill="FFFFFF"/>
        </w:tcPr>
        <w:p w14:paraId="23E66296" w14:textId="77777777" w:rsidR="005521BB" w:rsidRDefault="00B53F54">
          <w:pPr>
            <w:tabs>
              <w:tab w:val="center" w:pos="4680"/>
              <w:tab w:val="right" w:pos="9360"/>
            </w:tabs>
            <w:ind w:right="-54"/>
            <w:jc w:val="both"/>
            <w:rPr>
              <w:sz w:val="20"/>
              <w:szCs w:val="20"/>
            </w:rPr>
          </w:pPr>
          <w:r>
            <w:rPr>
              <w:sz w:val="20"/>
              <w:szCs w:val="20"/>
            </w:rPr>
            <w:fldChar w:fldCharType="begin"/>
          </w:r>
          <w:r>
            <w:rPr>
              <w:sz w:val="20"/>
              <w:szCs w:val="20"/>
            </w:rPr>
            <w:instrText>PAGE</w:instrText>
          </w:r>
          <w:r>
            <w:rPr>
              <w:sz w:val="20"/>
              <w:szCs w:val="20"/>
            </w:rPr>
            <w:fldChar w:fldCharType="separate"/>
          </w:r>
          <w:r w:rsidR="004D18EC">
            <w:rPr>
              <w:noProof/>
              <w:sz w:val="20"/>
              <w:szCs w:val="20"/>
            </w:rPr>
            <w:t>1</w:t>
          </w:r>
          <w:r>
            <w:rPr>
              <w:sz w:val="20"/>
              <w:szCs w:val="20"/>
            </w:rPr>
            <w:fldChar w:fldCharType="end"/>
          </w:r>
        </w:p>
      </w:tc>
    </w:tr>
  </w:tbl>
  <w:p w14:paraId="175F5EAD" w14:textId="77777777" w:rsidR="005521BB" w:rsidRDefault="005521BB">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07327" w14:textId="77777777" w:rsidR="00D32A17" w:rsidRDefault="00D32A17">
      <w:r>
        <w:separator/>
      </w:r>
    </w:p>
  </w:footnote>
  <w:footnote w:type="continuationSeparator" w:id="0">
    <w:p w14:paraId="492ADD8B" w14:textId="77777777" w:rsidR="00D32A17" w:rsidRDefault="00D32A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1BB"/>
    <w:rsid w:val="00043042"/>
    <w:rsid w:val="00091E13"/>
    <w:rsid w:val="004D18EC"/>
    <w:rsid w:val="004E3E2E"/>
    <w:rsid w:val="005521BB"/>
    <w:rsid w:val="00582DFA"/>
    <w:rsid w:val="006273FF"/>
    <w:rsid w:val="00AA6BA2"/>
    <w:rsid w:val="00B53F54"/>
    <w:rsid w:val="00BD219D"/>
    <w:rsid w:val="00C522CA"/>
    <w:rsid w:val="00D32A17"/>
    <w:rsid w:val="00EA6681"/>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24422"/>
  <w15:docId w15:val="{1877AD9B-9430-489B-83DC-FC0E23896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72" w:type="dxa"/>
        <w:left w:w="115" w:type="dxa"/>
        <w:bottom w:w="72" w:type="dxa"/>
        <w:right w:w="115" w:type="dxa"/>
      </w:tblCellMar>
    </w:tblPr>
  </w:style>
  <w:style w:type="paragraph" w:styleId="Header">
    <w:name w:val="header"/>
    <w:basedOn w:val="Normal"/>
    <w:link w:val="HeaderChar"/>
    <w:uiPriority w:val="99"/>
    <w:unhideWhenUsed/>
    <w:rsid w:val="00043042"/>
    <w:pPr>
      <w:tabs>
        <w:tab w:val="center" w:pos="4513"/>
        <w:tab w:val="right" w:pos="9026"/>
      </w:tabs>
    </w:pPr>
  </w:style>
  <w:style w:type="character" w:customStyle="1" w:styleId="HeaderChar">
    <w:name w:val="Header Char"/>
    <w:basedOn w:val="DefaultParagraphFont"/>
    <w:link w:val="Header"/>
    <w:uiPriority w:val="99"/>
    <w:rsid w:val="00043042"/>
  </w:style>
  <w:style w:type="paragraph" w:styleId="Footer">
    <w:name w:val="footer"/>
    <w:basedOn w:val="Normal"/>
    <w:link w:val="FooterChar"/>
    <w:uiPriority w:val="99"/>
    <w:unhideWhenUsed/>
    <w:rsid w:val="00043042"/>
    <w:pPr>
      <w:tabs>
        <w:tab w:val="center" w:pos="4513"/>
        <w:tab w:val="right" w:pos="9026"/>
      </w:tabs>
    </w:pPr>
  </w:style>
  <w:style w:type="character" w:customStyle="1" w:styleId="FooterChar">
    <w:name w:val="Footer Char"/>
    <w:basedOn w:val="DefaultParagraphFont"/>
    <w:link w:val="Footer"/>
    <w:uiPriority w:val="99"/>
    <w:rsid w:val="000430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24042010004@student.upnjatim.ac.id"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rusdi_hidayat.adbis@upnjatim.ac.id"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nugraha.fisip@upnjatim.ac.id"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mailto:24042010257@student.upnjatim.ac.id" TargetMode="External"/><Relationship Id="rId4" Type="http://schemas.openxmlformats.org/officeDocument/2006/relationships/footnotes" Target="footnotes.xml"/><Relationship Id="rId9" Type="http://schemas.openxmlformats.org/officeDocument/2006/relationships/hyperlink" Target="mailto:24042010252@student.upnjatim.ac.id"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3583</Words>
  <Characters>20427</Characters>
  <Application>Microsoft Office Word</Application>
  <DocSecurity>0</DocSecurity>
  <Lines>170</Lines>
  <Paragraphs>47</Paragraphs>
  <ScaleCrop>false</ScaleCrop>
  <Company/>
  <LinksUpToDate>false</LinksUpToDate>
  <CharactersWithSpaces>23963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Ihsan Fauzi</cp:lastModifiedBy>
  <cp:revision>5</cp:revision>
  <dcterms:created xsi:type="dcterms:W3CDTF">2025-11-15T14:34:00Z</dcterms:created>
  <dcterms:modified xsi:type="dcterms:W3CDTF">2025-11-16T09:15:00Z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D548C648DEB747A68ED24F7A4EE0E256</vt:lpwstr>
  </property>
</Properties>
</file>