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6B1" w:rsidRPr="00832F80" w:rsidRDefault="009C76B1">
      <w:pPr>
        <w:spacing w:line="276" w:lineRule="auto"/>
        <w:jc w:val="both"/>
        <w:rPr>
          <w:rFonts w:ascii="Times New Roman" w:eastAsia="Times New Roman" w:hAnsi="Times New Roman" w:cs="Times New Roman"/>
          <w:b/>
        </w:rPr>
        <w:sectPr w:rsidR="009C76B1" w:rsidRPr="00832F80">
          <w:footerReference w:type="even" r:id="rId8"/>
          <w:footerReference w:type="default" r:id="rId9"/>
          <w:pgSz w:w="11906" w:h="16838"/>
          <w:pgMar w:top="1701" w:right="1701" w:bottom="1701" w:left="1701" w:header="709" w:footer="709" w:gutter="0"/>
          <w:pgNumType w:start="1"/>
          <w:cols w:space="720"/>
          <w:titlePg/>
        </w:sectPr>
      </w:pPr>
    </w:p>
    <w:p w:rsidR="00611DD6" w:rsidRPr="00832F80" w:rsidRDefault="00611DD6" w:rsidP="00611DD6">
      <w:pPr>
        <w:jc w:val="center"/>
        <w:rPr>
          <w:rFonts w:ascii="Times New Roman" w:hAnsi="Times New Roman" w:cs="Times New Roman"/>
          <w:b/>
        </w:rPr>
      </w:pPr>
      <w:r w:rsidRPr="00832F80">
        <w:rPr>
          <w:rFonts w:ascii="Times New Roman" w:hAnsi="Times New Roman" w:cs="Times New Roman"/>
          <w:b/>
        </w:rPr>
        <w:t xml:space="preserve">PENGARUH </w:t>
      </w:r>
      <w:r w:rsidRPr="00832F80">
        <w:rPr>
          <w:rFonts w:ascii="Times New Roman" w:hAnsi="Times New Roman" w:cs="Times New Roman"/>
          <w:b/>
          <w:i/>
        </w:rPr>
        <w:t>FLEXIBLE WORKING PLACE</w:t>
      </w:r>
      <w:r w:rsidRPr="00832F80">
        <w:rPr>
          <w:rFonts w:ascii="Times New Roman" w:hAnsi="Times New Roman" w:cs="Times New Roman"/>
          <w:b/>
        </w:rPr>
        <w:t xml:space="preserve"> DAN </w:t>
      </w:r>
      <w:r w:rsidRPr="00832F80">
        <w:rPr>
          <w:rFonts w:ascii="Times New Roman" w:hAnsi="Times New Roman" w:cs="Times New Roman"/>
          <w:b/>
          <w:i/>
        </w:rPr>
        <w:t>FLEXIBLE WORKING TIME</w:t>
      </w:r>
      <w:r w:rsidRPr="00832F80">
        <w:rPr>
          <w:rFonts w:ascii="Times New Roman" w:hAnsi="Times New Roman" w:cs="Times New Roman"/>
          <w:b/>
        </w:rPr>
        <w:t xml:space="preserve"> TERHADAP </w:t>
      </w:r>
      <w:r w:rsidRPr="00832F80">
        <w:rPr>
          <w:rFonts w:ascii="Times New Roman" w:hAnsi="Times New Roman" w:cs="Times New Roman"/>
          <w:b/>
          <w:i/>
        </w:rPr>
        <w:t>JOB SATISFACTION</w:t>
      </w:r>
      <w:r w:rsidRPr="00832F80">
        <w:rPr>
          <w:rFonts w:ascii="Times New Roman" w:hAnsi="Times New Roman" w:cs="Times New Roman"/>
          <w:b/>
        </w:rPr>
        <w:t xml:space="preserve"> DENGAN </w:t>
      </w:r>
      <w:r w:rsidRPr="00832F80">
        <w:rPr>
          <w:rFonts w:ascii="Times New Roman" w:hAnsi="Times New Roman" w:cs="Times New Roman"/>
          <w:b/>
          <w:i/>
        </w:rPr>
        <w:t>WORK-LIFE BALANCE</w:t>
      </w:r>
      <w:r w:rsidRPr="00832F80">
        <w:rPr>
          <w:rFonts w:ascii="Times New Roman" w:hAnsi="Times New Roman" w:cs="Times New Roman"/>
          <w:b/>
        </w:rPr>
        <w:t xml:space="preserve"> SEBAGAI VARIABEL MEDIASI DI MASA PANDEMI COVID-19</w:t>
      </w:r>
    </w:p>
    <w:p w:rsidR="00611DD6" w:rsidRPr="00832F80" w:rsidRDefault="00611DD6" w:rsidP="00611DD6">
      <w:pPr>
        <w:jc w:val="center"/>
        <w:rPr>
          <w:rFonts w:ascii="Times New Roman" w:hAnsi="Times New Roman" w:cs="Times New Roman"/>
          <w:b/>
        </w:rPr>
      </w:pPr>
    </w:p>
    <w:p w:rsidR="00611DD6" w:rsidRPr="00832F80" w:rsidRDefault="00611DD6" w:rsidP="00611DD6">
      <w:pPr>
        <w:jc w:val="center"/>
        <w:rPr>
          <w:rFonts w:ascii="Times New Roman" w:hAnsi="Times New Roman" w:cs="Times New Roman"/>
          <w:b/>
        </w:rPr>
      </w:pPr>
      <w:r w:rsidRPr="00832F80">
        <w:rPr>
          <w:rFonts w:ascii="Times New Roman" w:hAnsi="Times New Roman" w:cs="Times New Roman"/>
          <w:b/>
        </w:rPr>
        <w:t>Dwira Sena Adila</w:t>
      </w:r>
    </w:p>
    <w:p w:rsidR="00611DD6" w:rsidRPr="00832F80" w:rsidRDefault="00611DD6" w:rsidP="00611DD6">
      <w:pPr>
        <w:jc w:val="center"/>
        <w:rPr>
          <w:rFonts w:ascii="Times New Roman" w:hAnsi="Times New Roman" w:cs="Times New Roman"/>
        </w:rPr>
      </w:pPr>
      <w:r w:rsidRPr="00832F80">
        <w:rPr>
          <w:rFonts w:ascii="Times New Roman" w:hAnsi="Times New Roman" w:cs="Times New Roman"/>
        </w:rPr>
        <w:t>Fakultas Ilmu Administrasi,</w:t>
      </w:r>
    </w:p>
    <w:p w:rsidR="00611DD6" w:rsidRPr="00832F80" w:rsidRDefault="00611DD6" w:rsidP="00611DD6">
      <w:pPr>
        <w:jc w:val="center"/>
        <w:rPr>
          <w:rFonts w:ascii="Times New Roman" w:hAnsi="Times New Roman" w:cs="Times New Roman"/>
        </w:rPr>
      </w:pPr>
      <w:r w:rsidRPr="00832F80">
        <w:rPr>
          <w:rFonts w:ascii="Times New Roman" w:hAnsi="Times New Roman" w:cs="Times New Roman"/>
        </w:rPr>
        <w:t xml:space="preserve"> Program Studi Pengembangan Sumber Daya Manusia,</w:t>
      </w:r>
    </w:p>
    <w:p w:rsidR="00611DD6" w:rsidRPr="00832F80" w:rsidRDefault="00611DD6" w:rsidP="00611DD6">
      <w:pPr>
        <w:jc w:val="center"/>
        <w:rPr>
          <w:rFonts w:ascii="Times New Roman" w:hAnsi="Times New Roman" w:cs="Times New Roman"/>
        </w:rPr>
      </w:pPr>
      <w:r w:rsidRPr="00832F80">
        <w:rPr>
          <w:rFonts w:ascii="Times New Roman" w:hAnsi="Times New Roman" w:cs="Times New Roman"/>
        </w:rPr>
        <w:t>Universitas Indonesia</w:t>
      </w:r>
    </w:p>
    <w:p w:rsidR="00611DD6" w:rsidRPr="00832F80" w:rsidRDefault="00611DD6" w:rsidP="00611DD6">
      <w:pPr>
        <w:jc w:val="center"/>
        <w:rPr>
          <w:rFonts w:ascii="Times New Roman" w:hAnsi="Times New Roman" w:cs="Times New Roman"/>
        </w:rPr>
      </w:pPr>
      <w:r w:rsidRPr="00832F80">
        <w:rPr>
          <w:rFonts w:ascii="Times New Roman" w:hAnsi="Times New Roman" w:cs="Times New Roman"/>
        </w:rPr>
        <w:t xml:space="preserve">Email: </w:t>
      </w:r>
      <w:hyperlink r:id="rId10" w:history="1">
        <w:r w:rsidRPr="00832F80">
          <w:rPr>
            <w:rStyle w:val="Hyperlink"/>
            <w:rFonts w:ascii="Times New Roman" w:hAnsi="Times New Roman" w:cs="Times New Roman"/>
          </w:rPr>
          <w:t>dwira.sena@gmail.com</w:t>
        </w:r>
      </w:hyperlink>
    </w:p>
    <w:p w:rsidR="00611DD6" w:rsidRPr="00832F80" w:rsidRDefault="00611DD6" w:rsidP="00611DD6">
      <w:pPr>
        <w:jc w:val="center"/>
        <w:rPr>
          <w:rFonts w:ascii="Times New Roman" w:hAnsi="Times New Roman" w:cs="Times New Roman"/>
        </w:rPr>
      </w:pPr>
    </w:p>
    <w:p w:rsidR="00611DD6" w:rsidRPr="00832F80" w:rsidRDefault="00611DD6" w:rsidP="00611DD6">
      <w:pPr>
        <w:jc w:val="center"/>
        <w:rPr>
          <w:rFonts w:ascii="Times New Roman" w:hAnsi="Times New Roman" w:cs="Times New Roman"/>
          <w:b/>
        </w:rPr>
      </w:pPr>
      <w:r w:rsidRPr="00832F80">
        <w:rPr>
          <w:rFonts w:ascii="Times New Roman" w:hAnsi="Times New Roman" w:cs="Times New Roman"/>
          <w:b/>
        </w:rPr>
        <w:t>Pantius Drahen Soeling</w:t>
      </w:r>
    </w:p>
    <w:p w:rsidR="008D3873" w:rsidRPr="00832F80" w:rsidRDefault="008D3873" w:rsidP="008D3873">
      <w:pPr>
        <w:jc w:val="center"/>
        <w:rPr>
          <w:rFonts w:ascii="Times New Roman" w:hAnsi="Times New Roman" w:cs="Times New Roman"/>
        </w:rPr>
      </w:pPr>
      <w:r w:rsidRPr="00832F80">
        <w:rPr>
          <w:rFonts w:ascii="Times New Roman" w:hAnsi="Times New Roman" w:cs="Times New Roman"/>
        </w:rPr>
        <w:t>Fakultas Ilmu Administrasi,</w:t>
      </w:r>
    </w:p>
    <w:p w:rsidR="008D3873" w:rsidRPr="00832F80" w:rsidRDefault="008D3873" w:rsidP="008D3873">
      <w:pPr>
        <w:jc w:val="center"/>
        <w:rPr>
          <w:rFonts w:ascii="Times New Roman" w:hAnsi="Times New Roman" w:cs="Times New Roman"/>
        </w:rPr>
      </w:pPr>
      <w:r w:rsidRPr="00832F80">
        <w:rPr>
          <w:rFonts w:ascii="Times New Roman" w:hAnsi="Times New Roman" w:cs="Times New Roman"/>
        </w:rPr>
        <w:t xml:space="preserve"> Program Studi Pengembangan Sumber Daya Manusia,</w:t>
      </w:r>
    </w:p>
    <w:p w:rsidR="008D3873" w:rsidRPr="00832F80" w:rsidRDefault="008D3873" w:rsidP="008D3873">
      <w:pPr>
        <w:jc w:val="center"/>
        <w:rPr>
          <w:rFonts w:ascii="Times New Roman" w:hAnsi="Times New Roman" w:cs="Times New Roman"/>
        </w:rPr>
      </w:pPr>
      <w:r w:rsidRPr="00832F80">
        <w:rPr>
          <w:rFonts w:ascii="Times New Roman" w:hAnsi="Times New Roman" w:cs="Times New Roman"/>
        </w:rPr>
        <w:t xml:space="preserve">Universitas Indonesia </w:t>
      </w:r>
    </w:p>
    <w:p w:rsidR="00611DD6" w:rsidRPr="00832F80" w:rsidRDefault="00611DD6" w:rsidP="008D3873">
      <w:pPr>
        <w:jc w:val="center"/>
        <w:rPr>
          <w:rFonts w:ascii="Times New Roman" w:hAnsi="Times New Roman" w:cs="Times New Roman"/>
        </w:rPr>
      </w:pPr>
      <w:r w:rsidRPr="00832F80">
        <w:rPr>
          <w:rFonts w:ascii="Times New Roman" w:hAnsi="Times New Roman" w:cs="Times New Roman"/>
        </w:rPr>
        <w:t xml:space="preserve">Email: </w:t>
      </w:r>
      <w:hyperlink r:id="rId11" w:history="1">
        <w:r w:rsidRPr="00832F80">
          <w:rPr>
            <w:rStyle w:val="Hyperlink"/>
            <w:rFonts w:ascii="Times New Roman" w:hAnsi="Times New Roman" w:cs="Times New Roman"/>
          </w:rPr>
          <w:t>pantiusdrahen.gmail.com</w:t>
        </w:r>
      </w:hyperlink>
    </w:p>
    <w:p w:rsidR="00611DD6" w:rsidRPr="00832F80" w:rsidRDefault="00611DD6" w:rsidP="00611DD6">
      <w:pPr>
        <w:jc w:val="center"/>
        <w:rPr>
          <w:rFonts w:ascii="Times New Roman" w:hAnsi="Times New Roman" w:cs="Times New Roman"/>
        </w:rPr>
      </w:pPr>
    </w:p>
    <w:p w:rsidR="00611DD6" w:rsidRPr="00832F80" w:rsidRDefault="008D3873" w:rsidP="00611DD6">
      <w:pPr>
        <w:ind w:left="709" w:right="429"/>
        <w:jc w:val="center"/>
        <w:rPr>
          <w:rFonts w:ascii="Times New Roman" w:hAnsi="Times New Roman" w:cs="Times New Roman"/>
          <w:b/>
        </w:rPr>
      </w:pPr>
      <w:r w:rsidRPr="00832F80">
        <w:rPr>
          <w:rFonts w:ascii="Times New Roman" w:hAnsi="Times New Roman" w:cs="Times New Roman"/>
          <w:b/>
        </w:rPr>
        <w:t>ABSTRAK</w:t>
      </w:r>
    </w:p>
    <w:p w:rsidR="008D3873" w:rsidRDefault="008D3873" w:rsidP="00F83CC6">
      <w:pPr>
        <w:ind w:right="-1"/>
        <w:jc w:val="both"/>
        <w:rPr>
          <w:rFonts w:ascii="Times New Roman" w:hAnsi="Times New Roman" w:cs="Times New Roman"/>
        </w:rPr>
      </w:pPr>
      <w:r w:rsidRPr="00832F80">
        <w:rPr>
          <w:rFonts w:ascii="Times New Roman" w:hAnsi="Times New Roman" w:cs="Times New Roman"/>
        </w:rPr>
        <w:t xml:space="preserve">Penelitian ini bertujuan untuk menganalisis hubungan antara </w:t>
      </w:r>
      <w:r w:rsidRPr="00832F80">
        <w:rPr>
          <w:rFonts w:ascii="Times New Roman" w:hAnsi="Times New Roman" w:cs="Times New Roman"/>
          <w:i/>
        </w:rPr>
        <w:t>flexible working place</w:t>
      </w:r>
      <w:r w:rsidRPr="00832F80">
        <w:rPr>
          <w:rFonts w:ascii="Times New Roman" w:hAnsi="Times New Roman" w:cs="Times New Roman"/>
        </w:rPr>
        <w:t xml:space="preserve"> dan </w:t>
      </w:r>
      <w:r w:rsidRPr="00832F80">
        <w:rPr>
          <w:rFonts w:ascii="Times New Roman" w:hAnsi="Times New Roman" w:cs="Times New Roman"/>
          <w:i/>
        </w:rPr>
        <w:t>flexible working time</w:t>
      </w:r>
      <w:r w:rsidRPr="00832F80">
        <w:rPr>
          <w:rFonts w:ascii="Times New Roman" w:hAnsi="Times New Roman" w:cs="Times New Roman"/>
        </w:rPr>
        <w:t xml:space="preserve"> dengan </w:t>
      </w:r>
      <w:r w:rsidRPr="00832F80">
        <w:rPr>
          <w:rFonts w:ascii="Times New Roman" w:hAnsi="Times New Roman" w:cs="Times New Roman"/>
          <w:i/>
        </w:rPr>
        <w:t>job satisfaction</w:t>
      </w:r>
      <w:r w:rsidRPr="00832F80">
        <w:rPr>
          <w:rFonts w:ascii="Times New Roman" w:hAnsi="Times New Roman" w:cs="Times New Roman"/>
        </w:rPr>
        <w:t xml:space="preserve">, baik hubungan secara langsung maupun tidak langsung melalui </w:t>
      </w:r>
      <w:r w:rsidRPr="00832F80">
        <w:rPr>
          <w:rFonts w:ascii="Times New Roman" w:hAnsi="Times New Roman" w:cs="Times New Roman"/>
          <w:i/>
        </w:rPr>
        <w:t>work-life balance</w:t>
      </w:r>
      <w:r w:rsidRPr="00832F80">
        <w:rPr>
          <w:rFonts w:ascii="Times New Roman" w:hAnsi="Times New Roman" w:cs="Times New Roman"/>
        </w:rPr>
        <w:t xml:space="preserve"> sebagai variabel mediasi. Penelitian ini dilakukan kepada pegawai di instansi Pusat Pelaporan dan Analisis Transaksi Keuangan (PPATK) baik pegawai tetap/Aparatur Sipil Negara (ASN) ataupun pegawai kontrak/Non-ASN menggunakan pendekatan kuantitatif. Pengumpulan data dilakukan degan menyebarkan kuesioner kepada 148 responden serta dilakukan analisis dengan aplikasi Smart PLS versi 3.0 melalui metode Penelitian SEM PLS. Hasil penelitian menyimpulkan bahwa kedua variabel yaitu  </w:t>
      </w:r>
      <w:r w:rsidRPr="00832F80">
        <w:rPr>
          <w:rFonts w:ascii="Times New Roman" w:hAnsi="Times New Roman" w:cs="Times New Roman"/>
          <w:i/>
        </w:rPr>
        <w:t>flexible working place</w:t>
      </w:r>
      <w:r w:rsidRPr="00832F80">
        <w:rPr>
          <w:rFonts w:ascii="Times New Roman" w:hAnsi="Times New Roman" w:cs="Times New Roman"/>
        </w:rPr>
        <w:t xml:space="preserve"> dan </w:t>
      </w:r>
      <w:r w:rsidRPr="00832F80">
        <w:rPr>
          <w:rFonts w:ascii="Times New Roman" w:hAnsi="Times New Roman" w:cs="Times New Roman"/>
          <w:i/>
        </w:rPr>
        <w:t xml:space="preserve">flexible working time </w:t>
      </w:r>
      <w:r w:rsidRPr="00832F80">
        <w:rPr>
          <w:rFonts w:ascii="Times New Roman" w:hAnsi="Times New Roman" w:cs="Times New Roman"/>
        </w:rPr>
        <w:t xml:space="preserve">berpengaruh positif terhadap variabel </w:t>
      </w:r>
      <w:r w:rsidRPr="00832F80">
        <w:rPr>
          <w:rFonts w:ascii="Times New Roman" w:hAnsi="Times New Roman" w:cs="Times New Roman"/>
          <w:i/>
        </w:rPr>
        <w:t xml:space="preserve">job satisfaction. </w:t>
      </w:r>
      <w:r w:rsidRPr="00832F80">
        <w:rPr>
          <w:rFonts w:ascii="Times New Roman" w:hAnsi="Times New Roman" w:cs="Times New Roman"/>
        </w:rPr>
        <w:t xml:space="preserve">Sementara itu hubungan kedua variabel yaitu </w:t>
      </w:r>
      <w:r w:rsidRPr="00832F80">
        <w:rPr>
          <w:rFonts w:ascii="Times New Roman" w:hAnsi="Times New Roman" w:cs="Times New Roman"/>
          <w:i/>
        </w:rPr>
        <w:t>flexible working place</w:t>
      </w:r>
      <w:r w:rsidRPr="00832F80">
        <w:rPr>
          <w:rFonts w:ascii="Times New Roman" w:hAnsi="Times New Roman" w:cs="Times New Roman"/>
        </w:rPr>
        <w:t xml:space="preserve"> dan </w:t>
      </w:r>
      <w:r w:rsidRPr="00832F80">
        <w:rPr>
          <w:rFonts w:ascii="Times New Roman" w:hAnsi="Times New Roman" w:cs="Times New Roman"/>
          <w:i/>
        </w:rPr>
        <w:t xml:space="preserve">flexible working time </w:t>
      </w:r>
      <w:r w:rsidRPr="00832F80">
        <w:rPr>
          <w:rFonts w:ascii="Times New Roman" w:hAnsi="Times New Roman" w:cs="Times New Roman"/>
        </w:rPr>
        <w:t xml:space="preserve">terhadap variabel </w:t>
      </w:r>
      <w:r w:rsidRPr="00832F80">
        <w:rPr>
          <w:rFonts w:ascii="Times New Roman" w:hAnsi="Times New Roman" w:cs="Times New Roman"/>
          <w:i/>
        </w:rPr>
        <w:t xml:space="preserve">job satisfaction </w:t>
      </w:r>
      <w:r w:rsidRPr="00832F80">
        <w:rPr>
          <w:rFonts w:ascii="Times New Roman" w:hAnsi="Times New Roman" w:cs="Times New Roman"/>
        </w:rPr>
        <w:t xml:space="preserve">yang dimediasi oleh variabel </w:t>
      </w:r>
      <w:r w:rsidRPr="00832F80">
        <w:rPr>
          <w:rFonts w:ascii="Times New Roman" w:hAnsi="Times New Roman" w:cs="Times New Roman"/>
          <w:i/>
        </w:rPr>
        <w:t xml:space="preserve">work-life balance </w:t>
      </w:r>
      <w:r w:rsidRPr="00832F80">
        <w:rPr>
          <w:rFonts w:ascii="Times New Roman" w:hAnsi="Times New Roman" w:cs="Times New Roman"/>
        </w:rPr>
        <w:t xml:space="preserve">memiliki pengaruh yang positif. Hasil penelitian ini menjelaskan bahwa penerapan </w:t>
      </w:r>
      <w:r w:rsidRPr="00832F80">
        <w:rPr>
          <w:rFonts w:ascii="Times New Roman" w:hAnsi="Times New Roman" w:cs="Times New Roman"/>
          <w:i/>
        </w:rPr>
        <w:t>flexible working time</w:t>
      </w:r>
      <w:r w:rsidRPr="00832F80">
        <w:rPr>
          <w:rFonts w:ascii="Times New Roman" w:hAnsi="Times New Roman" w:cs="Times New Roman"/>
        </w:rPr>
        <w:t xml:space="preserve"> dan </w:t>
      </w:r>
      <w:r w:rsidRPr="00832F80">
        <w:rPr>
          <w:rFonts w:ascii="Times New Roman" w:hAnsi="Times New Roman" w:cs="Times New Roman"/>
          <w:i/>
        </w:rPr>
        <w:t xml:space="preserve">flexible working time </w:t>
      </w:r>
      <w:r w:rsidRPr="00832F80">
        <w:rPr>
          <w:rFonts w:ascii="Times New Roman" w:hAnsi="Times New Roman" w:cs="Times New Roman"/>
        </w:rPr>
        <w:t xml:space="preserve">dapat dikatakan berhasil dan berpengaruh positif terhadap </w:t>
      </w:r>
      <w:r w:rsidRPr="00832F80">
        <w:rPr>
          <w:rFonts w:ascii="Times New Roman" w:hAnsi="Times New Roman" w:cs="Times New Roman"/>
          <w:i/>
        </w:rPr>
        <w:t>job satisfaction</w:t>
      </w:r>
      <w:r w:rsidRPr="00832F80">
        <w:rPr>
          <w:rFonts w:ascii="Times New Roman" w:hAnsi="Times New Roman" w:cs="Times New Roman"/>
        </w:rPr>
        <w:t xml:space="preserve"> dikarenakan terdapat peningkatan </w:t>
      </w:r>
      <w:r w:rsidRPr="00832F80">
        <w:rPr>
          <w:rFonts w:ascii="Times New Roman" w:hAnsi="Times New Roman" w:cs="Times New Roman"/>
          <w:i/>
        </w:rPr>
        <w:t>work-life balance</w:t>
      </w:r>
      <w:r w:rsidRPr="00832F80">
        <w:rPr>
          <w:rFonts w:ascii="Times New Roman" w:hAnsi="Times New Roman" w:cs="Times New Roman"/>
        </w:rPr>
        <w:t xml:space="preserve"> yang dirasakan oleh pegawai Pusat Pelaporan dan Analisis Transaksi Keuangan (PPATK).</w:t>
      </w:r>
    </w:p>
    <w:p w:rsidR="00FD011C" w:rsidRDefault="00FD011C" w:rsidP="00F83CC6">
      <w:pPr>
        <w:ind w:right="-1"/>
        <w:jc w:val="both"/>
        <w:rPr>
          <w:rFonts w:ascii="Times New Roman" w:hAnsi="Times New Roman" w:cs="Times New Roman"/>
        </w:rPr>
      </w:pPr>
    </w:p>
    <w:p w:rsidR="00FD011C" w:rsidRPr="00832F80" w:rsidRDefault="00FD011C" w:rsidP="00F83CC6">
      <w:pPr>
        <w:ind w:right="-1"/>
        <w:jc w:val="both"/>
        <w:rPr>
          <w:rFonts w:ascii="Times New Roman" w:hAnsi="Times New Roman" w:cs="Times New Roman"/>
          <w:color w:val="auto"/>
        </w:rPr>
      </w:pPr>
      <w:r>
        <w:rPr>
          <w:rFonts w:ascii="Times New Roman" w:hAnsi="Times New Roman" w:cs="Times New Roman"/>
        </w:rPr>
        <w:t xml:space="preserve"> Kata Kunci: </w:t>
      </w:r>
      <w:r w:rsidR="00F83CC6">
        <w:rPr>
          <w:rFonts w:ascii="Times New Roman" w:hAnsi="Times New Roman" w:cs="Times New Roman"/>
        </w:rPr>
        <w:t>Job Satisfaction</w:t>
      </w:r>
      <w:bookmarkStart w:id="0" w:name="_GoBack"/>
      <w:bookmarkEnd w:id="0"/>
      <w:r w:rsidRPr="00FD011C">
        <w:rPr>
          <w:rFonts w:ascii="Times New Roman" w:hAnsi="Times New Roman" w:cs="Times New Roman"/>
          <w:i/>
        </w:rPr>
        <w:t>, Flexible Working, Work Life Balance</w:t>
      </w:r>
    </w:p>
    <w:p w:rsidR="008D3873" w:rsidRPr="00832F80" w:rsidRDefault="008D3873" w:rsidP="00611DD6">
      <w:pPr>
        <w:ind w:left="709" w:right="429"/>
        <w:jc w:val="center"/>
        <w:rPr>
          <w:rFonts w:ascii="Times New Roman" w:hAnsi="Times New Roman" w:cs="Times New Roman"/>
          <w:b/>
        </w:rPr>
      </w:pPr>
    </w:p>
    <w:p w:rsidR="009C76B1" w:rsidRPr="00832F80" w:rsidRDefault="000D6851" w:rsidP="00FA6EDE">
      <w:pPr>
        <w:jc w:val="both"/>
        <w:rPr>
          <w:rFonts w:ascii="Times New Roman" w:hAnsi="Times New Roman" w:cs="Times New Roman"/>
          <w:b/>
        </w:rPr>
      </w:pPr>
      <w:r w:rsidRPr="00832F80">
        <w:rPr>
          <w:rFonts w:ascii="Times New Roman" w:hAnsi="Times New Roman" w:cs="Times New Roman"/>
          <w:b/>
        </w:rPr>
        <w:t>PENDAHULUAN</w:t>
      </w:r>
    </w:p>
    <w:p w:rsidR="00D16910" w:rsidRPr="00832F80" w:rsidRDefault="00D16910" w:rsidP="00FA6EDE">
      <w:pPr>
        <w:ind w:firstLine="720"/>
        <w:jc w:val="both"/>
        <w:rPr>
          <w:rFonts w:ascii="Times New Roman" w:hAnsi="Times New Roman" w:cs="Times New Roman"/>
          <w:iCs/>
          <w:color w:val="000000" w:themeColor="text1"/>
        </w:rPr>
      </w:pPr>
      <w:bookmarkStart w:id="1" w:name="_gjdgxs" w:colFirst="0" w:colLast="0"/>
      <w:bookmarkEnd w:id="1"/>
      <w:r w:rsidRPr="00832F80">
        <w:rPr>
          <w:rFonts w:ascii="Times New Roman" w:hAnsi="Times New Roman" w:cs="Times New Roman"/>
        </w:rPr>
        <w:t>Penyebaran Novel Coronavirus (Covid-19) atau yang lebih dikenal dengan istilah virus korona telah menyebar di seluruh belahan dunia sejak awal tahun 2020 lalu, tepatnya pada awal Bulan Maret tahun 2020 dimana penyebaran virus ini terbilang sangat cepat serta menimbulkan dampak serta tantangan yang besar dalam</w:t>
      </w:r>
      <w:r w:rsidRPr="00832F80">
        <w:rPr>
          <w:rFonts w:ascii="Times New Roman" w:hAnsi="Times New Roman" w:cs="Times New Roman"/>
          <w:color w:val="000000" w:themeColor="text1"/>
        </w:rPr>
        <w:t xml:space="preserve"> kehidupan berbangsa dan bernegara. Indonesia termasuk dalam salah satu negara yang terpapar virus Covid-19 ini, dan </w:t>
      </w:r>
      <w:r w:rsidRPr="00832F80">
        <w:rPr>
          <w:rFonts w:ascii="Times New Roman" w:hAnsi="Times New Roman" w:cs="Times New Roman"/>
          <w:color w:val="000000" w:themeColor="text1"/>
        </w:rPr>
        <w:lastRenderedPageBreak/>
        <w:t xml:space="preserve">berdampak pada seluruh aspek kehidupan salah satunya adalah aspek ekonomi. Oleh karena itu pemerintah Indonesia membuat aturan yang bertujuan untuk menekan jumlah kasus penyebaran Covid-19 ini dengan menetapkan peraturan mengenai pelaksanaan bekerja dari rumah atau yang lebih dikenal dengan istilah </w:t>
      </w:r>
      <w:r w:rsidRPr="00832F80">
        <w:rPr>
          <w:rFonts w:ascii="Times New Roman" w:hAnsi="Times New Roman" w:cs="Times New Roman"/>
          <w:i/>
          <w:color w:val="000000" w:themeColor="text1"/>
        </w:rPr>
        <w:t xml:space="preserve">Work From Home </w:t>
      </w:r>
      <w:r w:rsidRPr="00832F80">
        <w:rPr>
          <w:rFonts w:ascii="Times New Roman" w:hAnsi="Times New Roman" w:cs="Times New Roman"/>
          <w:color w:val="000000" w:themeColor="text1"/>
        </w:rPr>
        <w:t xml:space="preserve">(WFH). Aturan ini didasari pada Surat Edaran Menteri Pendayagunaan Aparatur Negara Dan Reformasi Birokrasi (PAN-RB) Nomor 58 Tahun 2020 yang ditandatangani pada 29 Mei tahun 2020 mengenai Sistem Kerja Pegawai Aparatur Sipil Negara (ASN) dalam Tatanan Normal Baru </w:t>
      </w:r>
      <w:r w:rsidRPr="00832F80">
        <w:rPr>
          <w:rFonts w:ascii="Times New Roman" w:hAnsi="Times New Roman" w:cs="Times New Roman"/>
          <w:i/>
          <w:color w:val="000000" w:themeColor="text1"/>
        </w:rPr>
        <w:t xml:space="preserve">(New Normal) </w:t>
      </w:r>
      <w:r w:rsidRPr="00832F80">
        <w:rPr>
          <w:rFonts w:ascii="Times New Roman" w:hAnsi="Times New Roman" w:cs="Times New Roman"/>
          <w:iCs/>
          <w:color w:val="000000" w:themeColor="text1"/>
        </w:rPr>
        <w:t>dimana bertujuan untuk beradaptasi pada situasi pendemi namun tetap produktif dan aman dari Covid 19.</w:t>
      </w:r>
    </w:p>
    <w:p w:rsidR="00D16910" w:rsidRPr="00832F80" w:rsidRDefault="00D16910" w:rsidP="00FA6EDE">
      <w:pPr>
        <w:ind w:firstLine="360"/>
        <w:jc w:val="both"/>
        <w:rPr>
          <w:rFonts w:ascii="Times New Roman" w:eastAsia="Times New Roman" w:hAnsi="Times New Roman" w:cs="Times New Roman"/>
        </w:rPr>
      </w:pPr>
      <w:r w:rsidRPr="00832F80">
        <w:rPr>
          <w:rFonts w:ascii="Times New Roman" w:eastAsia="Times New Roman" w:hAnsi="Times New Roman" w:cs="Times New Roman"/>
          <w:i/>
        </w:rPr>
        <w:t xml:space="preserve">Work from home </w:t>
      </w:r>
      <w:r w:rsidRPr="00832F80">
        <w:rPr>
          <w:rFonts w:ascii="Times New Roman" w:eastAsia="Times New Roman" w:hAnsi="Times New Roman" w:cs="Times New Roman"/>
        </w:rPr>
        <w:t>sebetulnya merupakan salah satu implementasi dari teori flexible working, yang mana flexible working merupakan cara kerja yang sesuai dengan kebutuhan karyawan. Dalam hal ini dicontohkan yakni memiliki kebebasan waktu untuk memulai dan mengakhiri suatu pekerjaan atau sistem bekerja dari rumah (gov.uk, 2020).</w:t>
      </w:r>
    </w:p>
    <w:p w:rsidR="00741B2D" w:rsidRPr="00832F80" w:rsidRDefault="00741B2D" w:rsidP="00FA6EDE">
      <w:pPr>
        <w:ind w:firstLine="360"/>
        <w:jc w:val="both"/>
        <w:rPr>
          <w:rFonts w:ascii="Times New Roman" w:eastAsia="Times New Roman" w:hAnsi="Times New Roman" w:cs="Times New Roman"/>
        </w:rPr>
      </w:pPr>
      <w:r w:rsidRPr="00832F80">
        <w:rPr>
          <w:rFonts w:ascii="Times New Roman" w:eastAsia="Times New Roman" w:hAnsi="Times New Roman" w:cs="Times New Roman"/>
        </w:rPr>
        <w:t xml:space="preserve">Pusat Pelaporan dan Analisis Transaksi Keuangan (PPATK) telah melaksanakan </w:t>
      </w:r>
      <w:r w:rsidRPr="00832F80">
        <w:rPr>
          <w:rFonts w:ascii="Times New Roman" w:eastAsia="Times New Roman" w:hAnsi="Times New Roman" w:cs="Times New Roman"/>
          <w:i/>
        </w:rPr>
        <w:t>flexible working</w:t>
      </w:r>
      <w:r w:rsidRPr="00832F80">
        <w:rPr>
          <w:rFonts w:ascii="Times New Roman" w:eastAsia="Times New Roman" w:hAnsi="Times New Roman" w:cs="Times New Roman"/>
        </w:rPr>
        <w:t xml:space="preserve"> selama kurang lebih 1 (satu) tahun ini. Baik flexible working place ataupun flexible working time. Hal ini dituang dalam peraturan PPATK nomor : T/41/OT.01.03/IV/2021. Salah satunya adalah kewajiban share location harian pada saat pelaksaan kegiatan di kantor ataupun di rumah kepada setiap unit kerja. Selain itu pegawai di instansi PPATK juga menerapkan sistem kerja bergantian dan terjadwal setiap minggunya sehingga masing-masing pegawai memiliki porsi atau total hari yang berbeda untuk menyelesaikan pekerjaannya di kantor atau secara </w:t>
      </w:r>
      <w:r w:rsidRPr="00832F80">
        <w:rPr>
          <w:rFonts w:ascii="Times New Roman" w:eastAsia="Times New Roman" w:hAnsi="Times New Roman" w:cs="Times New Roman"/>
          <w:i/>
        </w:rPr>
        <w:t>Work From Office (WFO)</w:t>
      </w:r>
      <w:r w:rsidRPr="00832F80">
        <w:rPr>
          <w:rFonts w:ascii="Times New Roman" w:eastAsia="Times New Roman" w:hAnsi="Times New Roman" w:cs="Times New Roman"/>
        </w:rPr>
        <w:t xml:space="preserve"> berdasarkan oleh urgensi tugas yang dimiliki. Selain itu terdapat pencatatan waktu pegawai meninggalkan kantor selepas pekerjaannya telah selesai dilakukan, jadi pegawai tidak terikat oleh waktu kerja yang </w:t>
      </w:r>
      <w:r w:rsidRPr="00832F80">
        <w:rPr>
          <w:rFonts w:ascii="Times New Roman" w:eastAsia="Times New Roman" w:hAnsi="Times New Roman" w:cs="Times New Roman"/>
          <w:i/>
        </w:rPr>
        <w:t xml:space="preserve">rigid </w:t>
      </w:r>
      <w:r w:rsidRPr="00832F80">
        <w:rPr>
          <w:rFonts w:ascii="Times New Roman" w:eastAsia="Times New Roman" w:hAnsi="Times New Roman" w:cs="Times New Roman"/>
        </w:rPr>
        <w:t>seperti saat sebelum pandemi berlangsung.</w:t>
      </w:r>
    </w:p>
    <w:p w:rsidR="00741B2D" w:rsidRPr="00832F80" w:rsidRDefault="00741B2D" w:rsidP="00FA6EDE">
      <w:pPr>
        <w:ind w:firstLine="360"/>
        <w:jc w:val="both"/>
        <w:rPr>
          <w:rFonts w:ascii="Times New Roman" w:eastAsia="Times New Roman" w:hAnsi="Times New Roman" w:cs="Times New Roman"/>
        </w:rPr>
      </w:pPr>
      <w:r w:rsidRPr="00832F80">
        <w:rPr>
          <w:rFonts w:ascii="Times New Roman" w:eastAsia="Times New Roman" w:hAnsi="Times New Roman" w:cs="Times New Roman"/>
        </w:rPr>
        <w:t xml:space="preserve">Selama pelaksanaan </w:t>
      </w:r>
      <w:r w:rsidRPr="00832F80">
        <w:rPr>
          <w:rFonts w:ascii="Times New Roman" w:eastAsia="Times New Roman" w:hAnsi="Times New Roman" w:cs="Times New Roman"/>
          <w:i/>
        </w:rPr>
        <w:t>flexible working</w:t>
      </w:r>
      <w:r w:rsidRPr="00832F80">
        <w:rPr>
          <w:rFonts w:ascii="Times New Roman" w:eastAsia="Times New Roman" w:hAnsi="Times New Roman" w:cs="Times New Roman"/>
        </w:rPr>
        <w:t>, Pusat Pelaporan dan Analisis Transaksi Keuangan (PPATK) telah melakukan penilaian internal melalui kuesioner yang telah dibagik</w:t>
      </w:r>
      <w:r w:rsidR="00057BCD" w:rsidRPr="00832F80">
        <w:rPr>
          <w:rFonts w:ascii="Times New Roman" w:eastAsia="Times New Roman" w:hAnsi="Times New Roman" w:cs="Times New Roman"/>
        </w:rPr>
        <w:t>an kepada pegawai (ASN dan Non ASN)</w:t>
      </w:r>
      <w:r w:rsidRPr="00832F80">
        <w:rPr>
          <w:rFonts w:ascii="Times New Roman" w:eastAsia="Times New Roman" w:hAnsi="Times New Roman" w:cs="Times New Roman"/>
        </w:rPr>
        <w:t xml:space="preserve"> di beberapa unit kerja</w:t>
      </w:r>
      <w:r w:rsidR="009A505D" w:rsidRPr="00832F80">
        <w:rPr>
          <w:rFonts w:ascii="Times New Roman" w:eastAsia="Times New Roman" w:hAnsi="Times New Roman" w:cs="Times New Roman"/>
        </w:rPr>
        <w:t xml:space="preserve"> dengan indikator 1 – 5 yang merepresentasikan keefektifan</w:t>
      </w:r>
      <w:r w:rsidR="00057BCD" w:rsidRPr="00832F80">
        <w:rPr>
          <w:rFonts w:ascii="Times New Roman" w:eastAsia="Times New Roman" w:hAnsi="Times New Roman" w:cs="Times New Roman"/>
        </w:rPr>
        <w:t xml:space="preserve"> bekerja</w:t>
      </w:r>
      <w:r w:rsidR="009A505D" w:rsidRPr="00832F80">
        <w:rPr>
          <w:rFonts w:ascii="Times New Roman" w:eastAsia="Times New Roman" w:hAnsi="Times New Roman" w:cs="Times New Roman"/>
        </w:rPr>
        <w:t xml:space="preserve"> berdasarkan tingkatannya, 1 berarti sangat tidak efektif dan 5 berarti sangat efektif. B</w:t>
      </w:r>
      <w:r w:rsidRPr="00832F80">
        <w:rPr>
          <w:rFonts w:ascii="Times New Roman" w:eastAsia="Times New Roman" w:hAnsi="Times New Roman" w:cs="Times New Roman"/>
        </w:rPr>
        <w:t xml:space="preserve">erikut </w:t>
      </w:r>
      <w:r w:rsidR="00057BCD" w:rsidRPr="00832F80">
        <w:rPr>
          <w:rFonts w:ascii="Times New Roman" w:eastAsia="Times New Roman" w:hAnsi="Times New Roman" w:cs="Times New Roman"/>
        </w:rPr>
        <w:t xml:space="preserve">terdapat hasil </w:t>
      </w:r>
      <w:r w:rsidRPr="00832F80">
        <w:rPr>
          <w:rFonts w:ascii="Times New Roman" w:eastAsia="Times New Roman" w:hAnsi="Times New Roman" w:cs="Times New Roman"/>
        </w:rPr>
        <w:t xml:space="preserve">penilaian di salah satu unit kerja di PPATK </w:t>
      </w:r>
      <w:r w:rsidR="00057BCD" w:rsidRPr="00832F80">
        <w:rPr>
          <w:rFonts w:ascii="Times New Roman" w:eastAsia="Times New Roman" w:hAnsi="Times New Roman" w:cs="Times New Roman"/>
        </w:rPr>
        <w:t>dimana menghasilkan nilai rata-rat</w:t>
      </w:r>
      <w:r w:rsidR="00EC2C64" w:rsidRPr="00832F80">
        <w:rPr>
          <w:rFonts w:ascii="Times New Roman" w:eastAsia="Times New Roman" w:hAnsi="Times New Roman" w:cs="Times New Roman"/>
        </w:rPr>
        <w:t>a cenderung antara 2,96 sampai 3</w:t>
      </w:r>
      <w:r w:rsidR="00057BCD" w:rsidRPr="00832F80">
        <w:rPr>
          <w:rFonts w:ascii="Times New Roman" w:eastAsia="Times New Roman" w:hAnsi="Times New Roman" w:cs="Times New Roman"/>
        </w:rPr>
        <w:t>,5 dari skala 1 sampai 5, dengan responden sebanyak 28 orang.</w:t>
      </w:r>
    </w:p>
    <w:p w:rsidR="00057BCD" w:rsidRDefault="00057BCD" w:rsidP="00FA6EDE">
      <w:pPr>
        <w:ind w:firstLine="360"/>
        <w:jc w:val="both"/>
        <w:rPr>
          <w:rFonts w:ascii="Times New Roman" w:hAnsi="Times New Roman" w:cs="Times New Roman"/>
          <w:color w:val="000000" w:themeColor="text1"/>
        </w:rPr>
      </w:pPr>
      <w:r w:rsidRPr="00832F80">
        <w:rPr>
          <w:rFonts w:ascii="Times New Roman" w:hAnsi="Times New Roman" w:cs="Times New Roman"/>
          <w:color w:val="000000" w:themeColor="text1"/>
        </w:rPr>
        <w:t xml:space="preserve">Selain itu, terdapat juga penelitian mengenai pengumpulan data terkait kelebihan dan kekurangan yang dirasakan oleh pegawai selama pelaksanaan WFH di Pusat Pelaporan dan Analisis Transaksi Keuangan (PPATK), berikut di bawah ini adalah tiga urutan teratas dari masing-masing kelebihan dan kekurangan pelaksanaan WFH sebagai bagian dari </w:t>
      </w:r>
      <w:r w:rsidRPr="00832F80">
        <w:rPr>
          <w:rFonts w:ascii="Times New Roman" w:hAnsi="Times New Roman" w:cs="Times New Roman"/>
          <w:i/>
          <w:color w:val="000000" w:themeColor="text1"/>
        </w:rPr>
        <w:t>flexible working</w:t>
      </w:r>
      <w:r w:rsidRPr="00832F80">
        <w:rPr>
          <w:rFonts w:ascii="Times New Roman" w:hAnsi="Times New Roman" w:cs="Times New Roman"/>
          <w:color w:val="000000" w:themeColor="text1"/>
        </w:rPr>
        <w:t>:</w:t>
      </w:r>
    </w:p>
    <w:p w:rsidR="000159A5" w:rsidRDefault="000159A5" w:rsidP="00FA6EDE">
      <w:pPr>
        <w:ind w:firstLine="360"/>
        <w:jc w:val="both"/>
        <w:rPr>
          <w:rFonts w:ascii="Times New Roman" w:hAnsi="Times New Roman" w:cs="Times New Roman"/>
          <w:color w:val="000000" w:themeColor="text1"/>
        </w:rPr>
      </w:pPr>
    </w:p>
    <w:p w:rsidR="000159A5" w:rsidRDefault="000159A5" w:rsidP="00FA6EDE">
      <w:pPr>
        <w:ind w:firstLine="360"/>
        <w:jc w:val="both"/>
        <w:rPr>
          <w:rFonts w:ascii="Times New Roman" w:hAnsi="Times New Roman" w:cs="Times New Roman"/>
          <w:color w:val="000000" w:themeColor="text1"/>
        </w:rPr>
      </w:pPr>
    </w:p>
    <w:p w:rsidR="000159A5" w:rsidRDefault="000159A5" w:rsidP="00FA6EDE">
      <w:pPr>
        <w:ind w:firstLine="360"/>
        <w:jc w:val="both"/>
        <w:rPr>
          <w:rFonts w:ascii="Times New Roman" w:hAnsi="Times New Roman" w:cs="Times New Roman"/>
          <w:color w:val="000000" w:themeColor="text1"/>
        </w:rPr>
      </w:pPr>
    </w:p>
    <w:p w:rsidR="000159A5" w:rsidRDefault="000159A5" w:rsidP="00FA6EDE">
      <w:pPr>
        <w:ind w:firstLine="360"/>
        <w:jc w:val="both"/>
        <w:rPr>
          <w:rFonts w:ascii="Times New Roman" w:hAnsi="Times New Roman" w:cs="Times New Roman"/>
          <w:color w:val="000000" w:themeColor="text1"/>
        </w:rPr>
      </w:pPr>
    </w:p>
    <w:p w:rsidR="000159A5" w:rsidRDefault="000159A5" w:rsidP="00FA6EDE">
      <w:pPr>
        <w:ind w:firstLine="360"/>
        <w:jc w:val="both"/>
        <w:rPr>
          <w:rFonts w:ascii="Times New Roman" w:hAnsi="Times New Roman" w:cs="Times New Roman"/>
          <w:color w:val="000000" w:themeColor="text1"/>
        </w:rPr>
      </w:pPr>
    </w:p>
    <w:p w:rsidR="000159A5" w:rsidRDefault="000159A5" w:rsidP="00FA6EDE">
      <w:pPr>
        <w:ind w:firstLine="360"/>
        <w:jc w:val="both"/>
        <w:rPr>
          <w:rFonts w:ascii="Times New Roman" w:hAnsi="Times New Roman" w:cs="Times New Roman"/>
          <w:color w:val="000000" w:themeColor="text1"/>
        </w:rPr>
      </w:pPr>
    </w:p>
    <w:p w:rsidR="000159A5" w:rsidRDefault="000159A5" w:rsidP="00FA6EDE">
      <w:pPr>
        <w:ind w:firstLine="360"/>
        <w:jc w:val="both"/>
        <w:rPr>
          <w:rFonts w:ascii="Times New Roman" w:hAnsi="Times New Roman" w:cs="Times New Roman"/>
          <w:color w:val="000000" w:themeColor="text1"/>
        </w:rPr>
      </w:pPr>
    </w:p>
    <w:p w:rsidR="000159A5" w:rsidRDefault="000159A5" w:rsidP="00FA6EDE">
      <w:pPr>
        <w:ind w:firstLine="360"/>
        <w:jc w:val="both"/>
        <w:rPr>
          <w:rFonts w:ascii="Times New Roman" w:hAnsi="Times New Roman" w:cs="Times New Roman"/>
          <w:color w:val="000000" w:themeColor="text1"/>
        </w:rPr>
      </w:pPr>
    </w:p>
    <w:p w:rsidR="000159A5" w:rsidRPr="00832F80" w:rsidRDefault="000159A5" w:rsidP="00FA6EDE">
      <w:pPr>
        <w:ind w:firstLine="360"/>
        <w:jc w:val="both"/>
        <w:rPr>
          <w:rFonts w:ascii="Times New Roman" w:hAnsi="Times New Roman" w:cs="Times New Roman"/>
          <w:color w:val="000000" w:themeColor="text1"/>
        </w:rPr>
      </w:pPr>
    </w:p>
    <w:p w:rsidR="005A4413" w:rsidRPr="00832F80" w:rsidRDefault="005A4413" w:rsidP="00FA6EDE">
      <w:pPr>
        <w:ind w:left="360" w:firstLine="360"/>
        <w:jc w:val="both"/>
        <w:rPr>
          <w:rFonts w:ascii="Times New Roman" w:eastAsia="Times New Roman" w:hAnsi="Times New Roman" w:cs="Times New Roman"/>
        </w:rPr>
      </w:pPr>
    </w:p>
    <w:p w:rsidR="005A4413" w:rsidRPr="00832F80" w:rsidRDefault="005A4413" w:rsidP="00FA6EDE">
      <w:pPr>
        <w:jc w:val="center"/>
        <w:rPr>
          <w:rFonts w:ascii="Times New Roman" w:eastAsia="Times New Roman" w:hAnsi="Times New Roman" w:cs="Times New Roman"/>
          <w:b/>
          <w:i/>
          <w:color w:val="000000" w:themeColor="text1"/>
        </w:rPr>
      </w:pPr>
      <w:r w:rsidRPr="00832F80">
        <w:rPr>
          <w:rFonts w:ascii="Times New Roman" w:eastAsia="Times New Roman" w:hAnsi="Times New Roman" w:cs="Times New Roman"/>
          <w:b/>
        </w:rPr>
        <w:t>Tabel 1.</w:t>
      </w:r>
      <w:r w:rsidRPr="00832F80">
        <w:rPr>
          <w:rFonts w:ascii="Times New Roman" w:eastAsia="Times New Roman" w:hAnsi="Times New Roman" w:cs="Times New Roman"/>
        </w:rPr>
        <w:t xml:space="preserve"> </w:t>
      </w:r>
      <w:r w:rsidRPr="00832F80">
        <w:rPr>
          <w:rFonts w:ascii="Times New Roman" w:eastAsia="Times New Roman" w:hAnsi="Times New Roman" w:cs="Times New Roman"/>
          <w:b/>
          <w:color w:val="000000" w:themeColor="text1"/>
        </w:rPr>
        <w:t xml:space="preserve">Kelebihan dan Kekurangan Pelaksanaan </w:t>
      </w:r>
      <w:r w:rsidRPr="00832F80">
        <w:rPr>
          <w:rFonts w:ascii="Times New Roman" w:eastAsia="Times New Roman" w:hAnsi="Times New Roman" w:cs="Times New Roman"/>
          <w:b/>
          <w:i/>
          <w:color w:val="000000" w:themeColor="text1"/>
        </w:rPr>
        <w:t>Flexible Working</w:t>
      </w:r>
    </w:p>
    <w:p w:rsidR="00057BCD" w:rsidRPr="00832F80" w:rsidRDefault="005A4413" w:rsidP="00FA6EDE">
      <w:pPr>
        <w:jc w:val="center"/>
        <w:rPr>
          <w:rFonts w:ascii="Times New Roman" w:eastAsia="Times New Roman" w:hAnsi="Times New Roman" w:cs="Times New Roman"/>
        </w:rPr>
      </w:pPr>
      <w:r w:rsidRPr="00832F80">
        <w:rPr>
          <w:rFonts w:ascii="Times New Roman" w:eastAsia="Times New Roman" w:hAnsi="Times New Roman" w:cs="Times New Roman"/>
          <w:b/>
          <w:color w:val="000000" w:themeColor="text1"/>
        </w:rPr>
        <w:t xml:space="preserve"> di lingkungan Pusat Pelaporan dan Analisis Transaksi Keuangan (PPATK)</w:t>
      </w:r>
    </w:p>
    <w:tbl>
      <w:tblPr>
        <w:tblStyle w:val="TableGrid"/>
        <w:tblW w:w="7015" w:type="dxa"/>
        <w:tblInd w:w="374" w:type="dxa"/>
        <w:tblLook w:val="04A0" w:firstRow="1" w:lastRow="0" w:firstColumn="1" w:lastColumn="0" w:noHBand="0" w:noVBand="1"/>
      </w:tblPr>
      <w:tblGrid>
        <w:gridCol w:w="649"/>
        <w:gridCol w:w="3073"/>
        <w:gridCol w:w="3293"/>
      </w:tblGrid>
      <w:tr w:rsidR="00057BCD" w:rsidRPr="00832F80" w:rsidTr="00FA6EDE">
        <w:trPr>
          <w:trHeight w:val="439"/>
        </w:trPr>
        <w:tc>
          <w:tcPr>
            <w:tcW w:w="649" w:type="dxa"/>
            <w:tcBorders>
              <w:bottom w:val="single" w:sz="4" w:space="0" w:color="auto"/>
            </w:tcBorders>
            <w:shd w:val="clear" w:color="auto" w:fill="BFBFBF" w:themeFill="background1" w:themeFillShade="BF"/>
          </w:tcPr>
          <w:p w:rsidR="00057BCD" w:rsidRPr="00832F80" w:rsidRDefault="00057BCD" w:rsidP="00FA6EDE">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rPr>
            </w:pPr>
            <w:r w:rsidRPr="00832F80">
              <w:rPr>
                <w:rFonts w:ascii="Times New Roman" w:eastAsia="Times New Roman" w:hAnsi="Times New Roman" w:cs="Times New Roman"/>
                <w:b/>
              </w:rPr>
              <w:t>No.</w:t>
            </w:r>
          </w:p>
        </w:tc>
        <w:tc>
          <w:tcPr>
            <w:tcW w:w="3073" w:type="dxa"/>
            <w:tcBorders>
              <w:bottom w:val="single" w:sz="4" w:space="0" w:color="auto"/>
            </w:tcBorders>
            <w:shd w:val="clear" w:color="auto" w:fill="BFBFBF" w:themeFill="background1" w:themeFillShade="BF"/>
          </w:tcPr>
          <w:p w:rsidR="00057BCD" w:rsidRPr="00832F80" w:rsidRDefault="00057BCD" w:rsidP="00FA6EDE">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rPr>
            </w:pPr>
            <w:r w:rsidRPr="00832F80">
              <w:rPr>
                <w:rFonts w:ascii="Times New Roman" w:eastAsia="Times New Roman" w:hAnsi="Times New Roman" w:cs="Times New Roman"/>
                <w:b/>
              </w:rPr>
              <w:t>Kelebihan</w:t>
            </w:r>
          </w:p>
        </w:tc>
        <w:tc>
          <w:tcPr>
            <w:tcW w:w="3293" w:type="dxa"/>
            <w:tcBorders>
              <w:bottom w:val="single" w:sz="4" w:space="0" w:color="auto"/>
            </w:tcBorders>
            <w:shd w:val="clear" w:color="auto" w:fill="BFBFBF" w:themeFill="background1" w:themeFillShade="BF"/>
          </w:tcPr>
          <w:p w:rsidR="00057BCD" w:rsidRPr="00832F80" w:rsidRDefault="00057BCD" w:rsidP="00FA6EDE">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rPr>
            </w:pPr>
            <w:r w:rsidRPr="00832F80">
              <w:rPr>
                <w:rFonts w:ascii="Times New Roman" w:eastAsia="Times New Roman" w:hAnsi="Times New Roman" w:cs="Times New Roman"/>
                <w:b/>
              </w:rPr>
              <w:t>Kekurangan</w:t>
            </w:r>
          </w:p>
        </w:tc>
      </w:tr>
      <w:tr w:rsidR="00057BCD" w:rsidRPr="00832F80" w:rsidTr="00FA6EDE">
        <w:trPr>
          <w:trHeight w:val="468"/>
        </w:trPr>
        <w:tc>
          <w:tcPr>
            <w:tcW w:w="649" w:type="dxa"/>
            <w:tcBorders>
              <w:top w:val="single" w:sz="4" w:space="0" w:color="auto"/>
            </w:tcBorders>
          </w:tcPr>
          <w:p w:rsidR="00057BCD" w:rsidRPr="00832F80" w:rsidRDefault="00057BCD" w:rsidP="00FA6EDE">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rPr>
            </w:pPr>
            <w:r w:rsidRPr="00832F80">
              <w:rPr>
                <w:rFonts w:ascii="Times New Roman" w:eastAsia="Times New Roman" w:hAnsi="Times New Roman" w:cs="Times New Roman"/>
              </w:rPr>
              <w:t>1</w:t>
            </w:r>
          </w:p>
        </w:tc>
        <w:tc>
          <w:tcPr>
            <w:tcW w:w="3073" w:type="dxa"/>
            <w:tcBorders>
              <w:top w:val="single" w:sz="4" w:space="0" w:color="auto"/>
            </w:tcBorders>
          </w:tcPr>
          <w:p w:rsidR="00057BCD" w:rsidRPr="00832F80" w:rsidRDefault="00057BCD" w:rsidP="00FA6EDE">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rPr>
            </w:pPr>
            <w:r w:rsidRPr="00832F80">
              <w:rPr>
                <w:rFonts w:ascii="Times New Roman" w:eastAsia="Times New Roman" w:hAnsi="Times New Roman" w:cs="Times New Roman"/>
              </w:rPr>
              <w:t>Jam kerja lebih fleksibel</w:t>
            </w:r>
          </w:p>
        </w:tc>
        <w:tc>
          <w:tcPr>
            <w:tcW w:w="3293" w:type="dxa"/>
            <w:tcBorders>
              <w:top w:val="single" w:sz="4" w:space="0" w:color="auto"/>
            </w:tcBorders>
          </w:tcPr>
          <w:p w:rsidR="00057BCD" w:rsidRPr="00832F80" w:rsidRDefault="00057BCD" w:rsidP="00FA6EDE">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rPr>
            </w:pPr>
            <w:r w:rsidRPr="00832F80">
              <w:rPr>
                <w:rFonts w:ascii="Times New Roman" w:eastAsia="Times New Roman" w:hAnsi="Times New Roman" w:cs="Times New Roman"/>
              </w:rPr>
              <w:t>Jaringan internet tidak stabil</w:t>
            </w:r>
          </w:p>
        </w:tc>
      </w:tr>
      <w:tr w:rsidR="00057BCD" w:rsidRPr="00832F80" w:rsidTr="00FA6EDE">
        <w:trPr>
          <w:trHeight w:val="468"/>
        </w:trPr>
        <w:tc>
          <w:tcPr>
            <w:tcW w:w="649" w:type="dxa"/>
          </w:tcPr>
          <w:p w:rsidR="00057BCD" w:rsidRPr="00832F80" w:rsidRDefault="00057BCD" w:rsidP="00FA6EDE">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rPr>
            </w:pPr>
            <w:r w:rsidRPr="00832F80">
              <w:rPr>
                <w:rFonts w:ascii="Times New Roman" w:eastAsia="Times New Roman" w:hAnsi="Times New Roman" w:cs="Times New Roman"/>
              </w:rPr>
              <w:t>2</w:t>
            </w:r>
          </w:p>
        </w:tc>
        <w:tc>
          <w:tcPr>
            <w:tcW w:w="3073" w:type="dxa"/>
          </w:tcPr>
          <w:p w:rsidR="00057BCD" w:rsidRPr="00832F80" w:rsidRDefault="00057BCD" w:rsidP="00FA6EDE">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rPr>
            </w:pPr>
            <w:r w:rsidRPr="00832F80">
              <w:rPr>
                <w:rFonts w:ascii="Times New Roman" w:eastAsia="Times New Roman" w:hAnsi="Times New Roman" w:cs="Times New Roman"/>
              </w:rPr>
              <w:t>Biaya akomodasi lebih sedikit</w:t>
            </w:r>
          </w:p>
        </w:tc>
        <w:tc>
          <w:tcPr>
            <w:tcW w:w="3293" w:type="dxa"/>
          </w:tcPr>
          <w:p w:rsidR="00057BCD" w:rsidRPr="00832F80" w:rsidRDefault="00057BCD" w:rsidP="00FA6EDE">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rPr>
            </w:pPr>
            <w:r w:rsidRPr="00832F80">
              <w:rPr>
                <w:rFonts w:ascii="Times New Roman" w:eastAsia="Times New Roman" w:hAnsi="Times New Roman" w:cs="Times New Roman"/>
              </w:rPr>
              <w:t>Sering bekerja di hari libur dan malam hari</w:t>
            </w:r>
          </w:p>
        </w:tc>
      </w:tr>
      <w:tr w:rsidR="00057BCD" w:rsidRPr="00832F80" w:rsidTr="00FA6EDE">
        <w:trPr>
          <w:trHeight w:val="468"/>
        </w:trPr>
        <w:tc>
          <w:tcPr>
            <w:tcW w:w="649" w:type="dxa"/>
          </w:tcPr>
          <w:p w:rsidR="00057BCD" w:rsidRPr="00832F80" w:rsidRDefault="00057BCD" w:rsidP="00FA6EDE">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rPr>
            </w:pPr>
            <w:r w:rsidRPr="00832F80">
              <w:rPr>
                <w:rFonts w:ascii="Times New Roman" w:eastAsia="Times New Roman" w:hAnsi="Times New Roman" w:cs="Times New Roman"/>
              </w:rPr>
              <w:t>3</w:t>
            </w:r>
          </w:p>
        </w:tc>
        <w:tc>
          <w:tcPr>
            <w:tcW w:w="3073" w:type="dxa"/>
          </w:tcPr>
          <w:p w:rsidR="00057BCD" w:rsidRPr="00832F80" w:rsidRDefault="00057BCD" w:rsidP="00FA6EDE">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rPr>
            </w:pPr>
            <w:r w:rsidRPr="00832F80">
              <w:rPr>
                <w:rFonts w:ascii="Times New Roman" w:eastAsia="Times New Roman" w:hAnsi="Times New Roman" w:cs="Times New Roman"/>
              </w:rPr>
              <w:t>Waktu untuk keluarga lebih banyak</w:t>
            </w:r>
          </w:p>
        </w:tc>
        <w:tc>
          <w:tcPr>
            <w:tcW w:w="3293" w:type="dxa"/>
          </w:tcPr>
          <w:p w:rsidR="00057BCD" w:rsidRPr="00832F80" w:rsidRDefault="00057BCD" w:rsidP="00FA6EDE">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rPr>
            </w:pPr>
            <w:r w:rsidRPr="00832F80">
              <w:rPr>
                <w:rFonts w:ascii="Times New Roman" w:eastAsia="Times New Roman" w:hAnsi="Times New Roman" w:cs="Times New Roman"/>
              </w:rPr>
              <w:t>Fasilitas pendukung pekerjaan kurang memadai</w:t>
            </w:r>
          </w:p>
        </w:tc>
      </w:tr>
    </w:tbl>
    <w:p w:rsidR="009255D5" w:rsidRPr="00832F80" w:rsidRDefault="00D5525C" w:rsidP="00FA6EDE">
      <w:pPr>
        <w:ind w:left="360" w:firstLine="360"/>
        <w:jc w:val="center"/>
        <w:rPr>
          <w:rFonts w:ascii="Times New Roman" w:hAnsi="Times New Roman" w:cs="Times New Roman"/>
          <w:b/>
          <w:color w:val="000000" w:themeColor="text1"/>
        </w:rPr>
      </w:pPr>
      <w:r w:rsidRPr="00832F80">
        <w:rPr>
          <w:rFonts w:ascii="Times New Roman" w:hAnsi="Times New Roman" w:cs="Times New Roman"/>
          <w:b/>
          <w:color w:val="000000" w:themeColor="text1"/>
        </w:rPr>
        <w:t>Sumber: Pusat Pelaporan dan Analisis Transaksi Keuangan</w:t>
      </w:r>
    </w:p>
    <w:p w:rsidR="00D5525C" w:rsidRPr="00832F80" w:rsidRDefault="00D5525C" w:rsidP="00FA6EDE">
      <w:pPr>
        <w:ind w:left="360" w:firstLine="360"/>
        <w:jc w:val="center"/>
        <w:rPr>
          <w:rFonts w:ascii="Times New Roman" w:hAnsi="Times New Roman" w:cs="Times New Roman"/>
          <w:b/>
          <w:color w:val="000000" w:themeColor="text1"/>
        </w:rPr>
      </w:pPr>
    </w:p>
    <w:p w:rsidR="00741B2D" w:rsidRPr="00832F80" w:rsidRDefault="009255D5" w:rsidP="00FA6EDE">
      <w:pPr>
        <w:ind w:firstLine="360"/>
        <w:jc w:val="both"/>
        <w:rPr>
          <w:rFonts w:ascii="Times New Roman" w:hAnsi="Times New Roman" w:cs="Times New Roman"/>
          <w:i/>
          <w:color w:val="000000" w:themeColor="text1"/>
        </w:rPr>
      </w:pPr>
      <w:r w:rsidRPr="00832F80">
        <w:rPr>
          <w:rFonts w:ascii="Times New Roman" w:hAnsi="Times New Roman" w:cs="Times New Roman"/>
          <w:color w:val="000000" w:themeColor="text1"/>
        </w:rPr>
        <w:t xml:space="preserve">Tabel diatas merupakan ringkasan evaluasi mengenai kelebihan dan kekurangan penyelenggaraan </w:t>
      </w:r>
      <w:r w:rsidRPr="00832F80">
        <w:rPr>
          <w:rFonts w:ascii="Times New Roman" w:hAnsi="Times New Roman" w:cs="Times New Roman"/>
          <w:i/>
          <w:color w:val="000000" w:themeColor="text1"/>
        </w:rPr>
        <w:t>Felxible Working</w:t>
      </w:r>
      <w:r w:rsidRPr="00832F80">
        <w:rPr>
          <w:rFonts w:ascii="Times New Roman" w:hAnsi="Times New Roman" w:cs="Times New Roman"/>
          <w:color w:val="000000" w:themeColor="text1"/>
        </w:rPr>
        <w:t xml:space="preserve"> salh satu unit kerja pada Pusat Pelaporan dan Analisis Transaksi Keuangan (PPATK). Terlihat pada poin ke-2 pada bagian kekurangan, yaitu “sering bekerja di hari libur dan malam hari”. Hal ini sesuai dengan penelitian yang dilakukan oleh Reissner dan Izak. (2017)  dari University of Roehampton menjelaskan bahwa terdapat peningkatan tekanan dalam bekerja dan penurunan evektifitas bekerja ketika dilakukan </w:t>
      </w:r>
      <w:r w:rsidRPr="00832F80">
        <w:rPr>
          <w:rFonts w:ascii="Times New Roman" w:hAnsi="Times New Roman" w:cs="Times New Roman"/>
          <w:i/>
          <w:color w:val="000000" w:themeColor="text1"/>
        </w:rPr>
        <w:t>mobile working</w:t>
      </w:r>
      <w:r w:rsidRPr="00832F80">
        <w:rPr>
          <w:rFonts w:ascii="Times New Roman" w:hAnsi="Times New Roman" w:cs="Times New Roman"/>
          <w:color w:val="000000" w:themeColor="text1"/>
        </w:rPr>
        <w:t xml:space="preserve"> sehingga berpengaruh pada menurunnya kualitas keseimbangan dalam kehidupan pekerjaan dan kehidupan pribadi </w:t>
      </w:r>
      <w:r w:rsidRPr="00832F80">
        <w:rPr>
          <w:rFonts w:ascii="Times New Roman" w:hAnsi="Times New Roman" w:cs="Times New Roman"/>
          <w:i/>
          <w:color w:val="000000" w:themeColor="text1"/>
        </w:rPr>
        <w:t xml:space="preserve">(Work-Life Balance). </w:t>
      </w:r>
      <w:r w:rsidRPr="00832F80">
        <w:rPr>
          <w:rFonts w:ascii="Times New Roman" w:hAnsi="Times New Roman" w:cs="Times New Roman"/>
          <w:color w:val="000000" w:themeColor="text1"/>
        </w:rPr>
        <w:t>Sebagai contoh yaitu seseorang yang harus tetap melakukan pekerjaannya ketika sudah larut malam atau bahkan saat akhir pekan, dan hal ini berlaku saat bekerja secara jarak jauh/</w:t>
      </w:r>
      <w:r w:rsidRPr="00832F80">
        <w:rPr>
          <w:rFonts w:ascii="Times New Roman" w:hAnsi="Times New Roman" w:cs="Times New Roman"/>
          <w:i/>
          <w:color w:val="000000" w:themeColor="text1"/>
        </w:rPr>
        <w:t>working remotely.</w:t>
      </w:r>
    </w:p>
    <w:p w:rsidR="00D16910" w:rsidRPr="00832F80" w:rsidRDefault="005A4413" w:rsidP="00FA6EDE">
      <w:pPr>
        <w:ind w:firstLine="720"/>
        <w:jc w:val="both"/>
        <w:rPr>
          <w:rFonts w:ascii="Times New Roman" w:hAnsi="Times New Roman" w:cs="Times New Roman"/>
          <w:i/>
          <w:color w:val="000000" w:themeColor="text1"/>
        </w:rPr>
      </w:pPr>
      <w:r w:rsidRPr="00832F80">
        <w:rPr>
          <w:rFonts w:ascii="Times New Roman" w:hAnsi="Times New Roman" w:cs="Times New Roman"/>
          <w:color w:val="000000" w:themeColor="text1"/>
        </w:rPr>
        <w:t xml:space="preserve">Berdasarkan uraian yang telah dijelaskan pada bagian latar belakang diatas khususnya pada data evaluasi implementasi </w:t>
      </w:r>
      <w:r w:rsidRPr="00832F80">
        <w:rPr>
          <w:rFonts w:ascii="Times New Roman" w:hAnsi="Times New Roman" w:cs="Times New Roman"/>
          <w:i/>
          <w:color w:val="000000" w:themeColor="text1"/>
        </w:rPr>
        <w:t>flexible working</w:t>
      </w:r>
      <w:r w:rsidRPr="00832F80">
        <w:rPr>
          <w:rFonts w:ascii="Times New Roman" w:hAnsi="Times New Roman" w:cs="Times New Roman"/>
          <w:color w:val="000000" w:themeColor="text1"/>
        </w:rPr>
        <w:t xml:space="preserve"> pada instansi Pusat Pelaporan dan Analisis Transaksi keuangan, dapat terlihat dari beberapa aspek pelaksanaan </w:t>
      </w:r>
      <w:r w:rsidRPr="00832F80">
        <w:rPr>
          <w:rFonts w:ascii="Times New Roman" w:hAnsi="Times New Roman" w:cs="Times New Roman"/>
          <w:i/>
          <w:color w:val="000000" w:themeColor="text1"/>
        </w:rPr>
        <w:t xml:space="preserve">Work From Home (WFH) </w:t>
      </w:r>
      <w:r w:rsidRPr="00832F80">
        <w:rPr>
          <w:rFonts w:ascii="Times New Roman" w:hAnsi="Times New Roman" w:cs="Times New Roman"/>
          <w:color w:val="000000" w:themeColor="text1"/>
        </w:rPr>
        <w:t xml:space="preserve">secara umum sudah baik. Namun </w:t>
      </w:r>
      <w:r w:rsidR="008A3590" w:rsidRPr="00832F80">
        <w:rPr>
          <w:rFonts w:ascii="Times New Roman" w:hAnsi="Times New Roman" w:cs="Times New Roman"/>
          <w:color w:val="000000" w:themeColor="text1"/>
        </w:rPr>
        <w:t xml:space="preserve">terlihat dari tabel kelebihan dan kekurangan dapat terlihat masih ada ketiadkpuasan mengenai sistem pekerjaan jarak jauh ini, khususnya disebabkan oleh waktu kerja yang melewati batas. </w:t>
      </w:r>
      <w:r w:rsidRPr="00832F80">
        <w:rPr>
          <w:rFonts w:ascii="Times New Roman" w:hAnsi="Times New Roman" w:cs="Times New Roman"/>
          <w:color w:val="000000" w:themeColor="text1"/>
        </w:rPr>
        <w:t xml:space="preserve">Oleh karena itu penulis tertarik untuk melakukan penellitian tentang pengaruh </w:t>
      </w:r>
      <w:r w:rsidRPr="00832F80">
        <w:rPr>
          <w:rFonts w:ascii="Times New Roman" w:hAnsi="Times New Roman" w:cs="Times New Roman"/>
          <w:i/>
          <w:color w:val="000000" w:themeColor="text1"/>
        </w:rPr>
        <w:t>flexible working place</w:t>
      </w:r>
      <w:r w:rsidRPr="00832F80">
        <w:rPr>
          <w:rFonts w:ascii="Times New Roman" w:hAnsi="Times New Roman" w:cs="Times New Roman"/>
          <w:color w:val="000000" w:themeColor="text1"/>
        </w:rPr>
        <w:t xml:space="preserve"> dan </w:t>
      </w:r>
      <w:r w:rsidRPr="00832F80">
        <w:rPr>
          <w:rFonts w:ascii="Times New Roman" w:hAnsi="Times New Roman" w:cs="Times New Roman"/>
          <w:i/>
          <w:color w:val="000000" w:themeColor="text1"/>
        </w:rPr>
        <w:t>flexible working time</w:t>
      </w:r>
      <w:r w:rsidRPr="00832F80">
        <w:rPr>
          <w:rFonts w:ascii="Times New Roman" w:hAnsi="Times New Roman" w:cs="Times New Roman"/>
          <w:color w:val="000000" w:themeColor="text1"/>
        </w:rPr>
        <w:t xml:space="preserve"> terhadap </w:t>
      </w:r>
      <w:r w:rsidRPr="00832F80">
        <w:rPr>
          <w:rFonts w:ascii="Times New Roman" w:hAnsi="Times New Roman" w:cs="Times New Roman"/>
          <w:i/>
          <w:color w:val="000000" w:themeColor="text1"/>
        </w:rPr>
        <w:t>job satisfaction</w:t>
      </w:r>
      <w:r w:rsidRPr="00832F80">
        <w:rPr>
          <w:rFonts w:ascii="Times New Roman" w:hAnsi="Times New Roman" w:cs="Times New Roman"/>
          <w:color w:val="000000" w:themeColor="text1"/>
        </w:rPr>
        <w:t xml:space="preserve"> dengan </w:t>
      </w:r>
      <w:r w:rsidRPr="00832F80">
        <w:rPr>
          <w:rFonts w:ascii="Times New Roman" w:hAnsi="Times New Roman" w:cs="Times New Roman"/>
          <w:i/>
          <w:color w:val="000000" w:themeColor="text1"/>
        </w:rPr>
        <w:t>work-life balance</w:t>
      </w:r>
      <w:r w:rsidRPr="00832F80">
        <w:rPr>
          <w:rFonts w:ascii="Times New Roman" w:hAnsi="Times New Roman" w:cs="Times New Roman"/>
          <w:color w:val="000000" w:themeColor="text1"/>
        </w:rPr>
        <w:t xml:space="preserve"> sebagai variabel mediasi</w:t>
      </w:r>
      <w:r w:rsidR="005C095A" w:rsidRPr="00832F80">
        <w:rPr>
          <w:rFonts w:ascii="Times New Roman" w:hAnsi="Times New Roman" w:cs="Times New Roman"/>
          <w:color w:val="000000" w:themeColor="text1"/>
        </w:rPr>
        <w:t xml:space="preserve"> (Studi Pada Instansi</w:t>
      </w:r>
      <w:r w:rsidRPr="00832F80">
        <w:rPr>
          <w:rFonts w:ascii="Times New Roman" w:hAnsi="Times New Roman" w:cs="Times New Roman"/>
          <w:color w:val="000000" w:themeColor="text1"/>
        </w:rPr>
        <w:t xml:space="preserve"> Pusat Pe</w:t>
      </w:r>
      <w:r w:rsidR="00464045" w:rsidRPr="00832F80">
        <w:rPr>
          <w:rFonts w:ascii="Times New Roman" w:hAnsi="Times New Roman" w:cs="Times New Roman"/>
          <w:color w:val="000000" w:themeColor="text1"/>
        </w:rPr>
        <w:t>laporan dan Analisis Transaksi K</w:t>
      </w:r>
      <w:r w:rsidRPr="00832F80">
        <w:rPr>
          <w:rFonts w:ascii="Times New Roman" w:hAnsi="Times New Roman" w:cs="Times New Roman"/>
          <w:color w:val="000000" w:themeColor="text1"/>
        </w:rPr>
        <w:t>euangan</w:t>
      </w:r>
      <w:r w:rsidR="005C095A" w:rsidRPr="00832F80">
        <w:rPr>
          <w:rFonts w:ascii="Times New Roman" w:hAnsi="Times New Roman" w:cs="Times New Roman"/>
          <w:color w:val="000000" w:themeColor="text1"/>
        </w:rPr>
        <w:t>)</w:t>
      </w:r>
      <w:r w:rsidR="002E7942" w:rsidRPr="00832F80">
        <w:rPr>
          <w:rFonts w:ascii="Times New Roman" w:hAnsi="Times New Roman" w:cs="Times New Roman"/>
          <w:color w:val="000000" w:themeColor="text1"/>
        </w:rPr>
        <w:t xml:space="preserve">, </w:t>
      </w:r>
    </w:p>
    <w:p w:rsidR="000A6BF4" w:rsidRPr="00832F80" w:rsidRDefault="000A6BF4" w:rsidP="00FA6EDE">
      <w:pPr>
        <w:ind w:firstLine="720"/>
        <w:jc w:val="center"/>
        <w:rPr>
          <w:rFonts w:ascii="Times New Roman" w:hAnsi="Times New Roman" w:cs="Times New Roman"/>
          <w:b/>
          <w:color w:val="000000" w:themeColor="text1"/>
        </w:rPr>
      </w:pPr>
    </w:p>
    <w:p w:rsidR="000A7CAA" w:rsidRPr="00832F80" w:rsidRDefault="008A1E9E" w:rsidP="00FA6EDE">
      <w:pPr>
        <w:rPr>
          <w:rFonts w:ascii="Times New Roman" w:hAnsi="Times New Roman" w:cs="Times New Roman"/>
          <w:b/>
          <w:color w:val="000000" w:themeColor="text1"/>
        </w:rPr>
      </w:pPr>
      <w:r w:rsidRPr="00832F80">
        <w:rPr>
          <w:rFonts w:ascii="Times New Roman" w:hAnsi="Times New Roman" w:cs="Times New Roman"/>
          <w:b/>
          <w:color w:val="000000" w:themeColor="text1"/>
        </w:rPr>
        <w:t>Teori Penelitian</w:t>
      </w:r>
    </w:p>
    <w:p w:rsidR="000A7CAA" w:rsidRPr="00832F80" w:rsidRDefault="000A7CAA" w:rsidP="00FA6EDE">
      <w:pPr>
        <w:rPr>
          <w:rFonts w:ascii="Times New Roman" w:hAnsi="Times New Roman" w:cs="Times New Roman"/>
          <w:b/>
          <w:i/>
          <w:color w:val="000000" w:themeColor="text1"/>
        </w:rPr>
      </w:pPr>
      <w:r w:rsidRPr="00832F80">
        <w:rPr>
          <w:rFonts w:ascii="Times New Roman" w:hAnsi="Times New Roman" w:cs="Times New Roman"/>
          <w:b/>
          <w:i/>
          <w:color w:val="000000" w:themeColor="text1"/>
        </w:rPr>
        <w:t>Flexible Working Place</w:t>
      </w:r>
    </w:p>
    <w:p w:rsidR="000A7CAA" w:rsidRPr="00832F80" w:rsidRDefault="000A7CAA" w:rsidP="00FA6EDE">
      <w:pPr>
        <w:ind w:firstLine="720"/>
        <w:jc w:val="both"/>
        <w:rPr>
          <w:rFonts w:ascii="Times New Roman" w:hAnsi="Times New Roman" w:cs="Times New Roman"/>
          <w:color w:val="000000" w:themeColor="text1"/>
        </w:rPr>
      </w:pPr>
      <w:r w:rsidRPr="00832F80">
        <w:rPr>
          <w:rFonts w:ascii="Times New Roman" w:eastAsia="Times New Roman" w:hAnsi="Times New Roman" w:cs="Times New Roman"/>
        </w:rPr>
        <w:t xml:space="preserve">Istilah fleksibilitas mengenai pemilihan tempat kerja </w:t>
      </w:r>
      <w:r w:rsidRPr="00832F80">
        <w:rPr>
          <w:rFonts w:ascii="Times New Roman" w:hAnsi="Times New Roman" w:cs="Times New Roman"/>
          <w:color w:val="000000" w:themeColor="text1"/>
        </w:rPr>
        <w:t>didefinisikan sebagai kemampuan beradaptasi terhadap lingkungan yang dinamis (Svensson, 2011), atau kemampuan untuk mengkonfigurasi ulang sumber daya untuk menanggapi dinamika lingkungan (Sánchez et al., 2007). Berbagai jenis fleksibilitas tempat kerja seperti waktu fleksibel, kerja jarak jauh, dan lain sebagainya akan membantu karyawan untuk menjaga keseimbangan kehidupan kerja (Prowse, 2015). Bonney (2005) mengatakan bahwa yang terpenting dalam tempat bekerja/</w:t>
      </w:r>
      <w:r w:rsidRPr="00832F80">
        <w:rPr>
          <w:rFonts w:ascii="Times New Roman" w:hAnsi="Times New Roman" w:cs="Times New Roman"/>
          <w:i/>
          <w:color w:val="000000" w:themeColor="text1"/>
        </w:rPr>
        <w:t xml:space="preserve">workplace </w:t>
      </w:r>
      <w:r w:rsidRPr="00832F80">
        <w:rPr>
          <w:rFonts w:ascii="Times New Roman" w:hAnsi="Times New Roman" w:cs="Times New Roman"/>
          <w:color w:val="000000" w:themeColor="text1"/>
        </w:rPr>
        <w:t xml:space="preserve">adalah peningkatan level stres, kompetisi, dan perasaan tidak nyaman </w:t>
      </w:r>
      <w:r w:rsidRPr="00832F80">
        <w:rPr>
          <w:rFonts w:ascii="Times New Roman" w:hAnsi="Times New Roman" w:cs="Times New Roman"/>
          <w:i/>
          <w:color w:val="000000" w:themeColor="text1"/>
        </w:rPr>
        <w:t xml:space="preserve">(insecurities) </w:t>
      </w:r>
      <w:r w:rsidRPr="00832F80">
        <w:rPr>
          <w:rFonts w:ascii="Times New Roman" w:hAnsi="Times New Roman" w:cs="Times New Roman"/>
          <w:color w:val="000000" w:themeColor="text1"/>
        </w:rPr>
        <w:t xml:space="preserve">yang dapat mengganggu keseimbangan. Pada penelitian yang dilakukan oleh Golden dan </w:t>
      </w:r>
      <w:r w:rsidRPr="00832F80">
        <w:rPr>
          <w:rFonts w:ascii="Times New Roman" w:hAnsi="Times New Roman" w:cs="Times New Roman"/>
          <w:color w:val="000000" w:themeColor="text1"/>
        </w:rPr>
        <w:lastRenderedPageBreak/>
        <w:t xml:space="preserve">Veiga (2005) memiliki hasil bahwa </w:t>
      </w:r>
      <w:r w:rsidRPr="00832F80">
        <w:rPr>
          <w:rFonts w:ascii="Times New Roman" w:hAnsi="Times New Roman" w:cs="Times New Roman"/>
          <w:i/>
          <w:color w:val="000000" w:themeColor="text1"/>
        </w:rPr>
        <w:t xml:space="preserve">job satisfaction </w:t>
      </w:r>
      <w:r w:rsidRPr="00832F80">
        <w:rPr>
          <w:rFonts w:ascii="Times New Roman" w:hAnsi="Times New Roman" w:cs="Times New Roman"/>
          <w:color w:val="000000" w:themeColor="text1"/>
        </w:rPr>
        <w:t xml:space="preserve">dapat meningkat apabila seorang pegawai melakukan </w:t>
      </w:r>
      <w:r w:rsidRPr="00832F80">
        <w:rPr>
          <w:rFonts w:ascii="Times New Roman" w:hAnsi="Times New Roman" w:cs="Times New Roman"/>
          <w:i/>
          <w:color w:val="000000" w:themeColor="text1"/>
        </w:rPr>
        <w:t>flexible work/telework</w:t>
      </w:r>
      <w:r w:rsidRPr="00832F80">
        <w:rPr>
          <w:rFonts w:ascii="Times New Roman" w:hAnsi="Times New Roman" w:cs="Times New Roman"/>
          <w:color w:val="000000" w:themeColor="text1"/>
        </w:rPr>
        <w:t xml:space="preserve"> tidak lebih dari 15 jam dalam satu minggu, sedangkan </w:t>
      </w:r>
      <w:r w:rsidRPr="00832F80">
        <w:rPr>
          <w:rFonts w:ascii="Times New Roman" w:hAnsi="Times New Roman" w:cs="Times New Roman"/>
          <w:i/>
          <w:color w:val="000000" w:themeColor="text1"/>
        </w:rPr>
        <w:t>job satisfaction</w:t>
      </w:r>
      <w:r w:rsidRPr="00832F80">
        <w:rPr>
          <w:rFonts w:ascii="Times New Roman" w:hAnsi="Times New Roman" w:cs="Times New Roman"/>
          <w:color w:val="000000" w:themeColor="text1"/>
        </w:rPr>
        <w:t xml:space="preserve"> akan menurun apabila pekerjaan berlangsung lebih dari 15 jam per minggu.</w:t>
      </w:r>
    </w:p>
    <w:p w:rsidR="000A7CAA" w:rsidRPr="00832F80" w:rsidRDefault="000A7CAA" w:rsidP="00FA6EDE">
      <w:pPr>
        <w:jc w:val="both"/>
        <w:rPr>
          <w:rFonts w:ascii="Times New Roman" w:hAnsi="Times New Roman" w:cs="Times New Roman"/>
          <w:b/>
          <w:i/>
          <w:color w:val="000000" w:themeColor="text1"/>
        </w:rPr>
      </w:pPr>
      <w:r w:rsidRPr="00832F80">
        <w:rPr>
          <w:rFonts w:ascii="Times New Roman" w:hAnsi="Times New Roman" w:cs="Times New Roman"/>
          <w:b/>
          <w:i/>
          <w:color w:val="000000" w:themeColor="text1"/>
        </w:rPr>
        <w:t>Flexible Working Time</w:t>
      </w:r>
    </w:p>
    <w:p w:rsidR="000A7CAA" w:rsidRPr="00832F80" w:rsidRDefault="000A7CAA" w:rsidP="00FA6EDE">
      <w:pPr>
        <w:ind w:firstLine="720"/>
        <w:jc w:val="both"/>
        <w:rPr>
          <w:rFonts w:ascii="Times New Roman" w:eastAsia="Times New Roman" w:hAnsi="Times New Roman" w:cs="Times New Roman"/>
          <w:color w:val="000000" w:themeColor="text1"/>
        </w:rPr>
      </w:pPr>
      <w:r w:rsidRPr="00832F80">
        <w:rPr>
          <w:rFonts w:ascii="Times New Roman" w:eastAsia="Times New Roman" w:hAnsi="Times New Roman" w:cs="Times New Roman"/>
          <w:color w:val="000000" w:themeColor="text1"/>
        </w:rPr>
        <w:t>Gagasan mendasar dari konsep ini adalah, jam kerja bisa fleksibel lebih bermanfaat dibandingkan dengan mengikuti jadwal kerja yang kaku (Rubin, 1979). Kebijakan fleksibel yang ramah keluarga (Shagvaliyeva &amp; Yazdanifard, 2014) adalah praktik manajemen di mana pegawai diizinkan untuk memilih waktu mulai dan berakhir pekerjaan mereka (Wickramasinghe &amp; Jayabandu, 2007), yang juga disebut sebagai waktu fleksibel dan jam fleksibel. Terdapat pengertian lain mengenai flexible working time/flextime dimana seseorang dapat mengatur kapan seorang bekerja, tidak terpaku oleh jam kerja yang telah ditentukan. (Thompson et al,  2015). Dengan diterapkannya flexible working time, seorang pegawai dapat bekerja sekaligus menemani anaknya ke dokter atau dapat bertemu dengan guru dari anak-anaknya sebelum mulai bekerja. (Charalampous et al., 2019 dalam Dilmaghani, 2020).</w:t>
      </w:r>
    </w:p>
    <w:p w:rsidR="00421C4B" w:rsidRPr="00832F80" w:rsidRDefault="00421C4B" w:rsidP="00FA6EDE">
      <w:pPr>
        <w:jc w:val="both"/>
        <w:rPr>
          <w:rFonts w:ascii="Times New Roman" w:hAnsi="Times New Roman" w:cs="Times New Roman"/>
          <w:b/>
          <w:i/>
          <w:color w:val="000000" w:themeColor="text1"/>
        </w:rPr>
      </w:pPr>
      <w:r w:rsidRPr="00832F80">
        <w:rPr>
          <w:rFonts w:ascii="Times New Roman" w:eastAsia="Times New Roman" w:hAnsi="Times New Roman" w:cs="Times New Roman"/>
          <w:b/>
          <w:i/>
          <w:color w:val="000000" w:themeColor="text1"/>
        </w:rPr>
        <w:t>Job Satisfaction</w:t>
      </w:r>
    </w:p>
    <w:p w:rsidR="009C76B1" w:rsidRPr="00832F80" w:rsidRDefault="00421C4B" w:rsidP="00FA6EDE">
      <w:pPr>
        <w:ind w:firstLine="720"/>
        <w:jc w:val="both"/>
        <w:rPr>
          <w:rFonts w:ascii="Times New Roman" w:eastAsia="Times New Roman" w:hAnsi="Times New Roman" w:cs="Times New Roman"/>
        </w:rPr>
      </w:pPr>
      <w:r w:rsidRPr="00832F80">
        <w:rPr>
          <w:rFonts w:ascii="Times New Roman" w:eastAsia="Times New Roman" w:hAnsi="Times New Roman" w:cs="Times New Roman"/>
        </w:rPr>
        <w:t xml:space="preserve">Kepuasan kerja (job satisfaction) merupakan emosi positif yang muncul atas suatu pekerjaan, lingkungan tempat bekarja, dan interaksi sosial dalam pekerjaan, juga atas nilai yang muncul dari penilaian pegawai atas harapan terhadap pekerjaan dan lingkungan kerja yang sebenarnya (Locke, 1976 dalam Celik et al., 2015).  </w:t>
      </w:r>
    </w:p>
    <w:p w:rsidR="00421C4B" w:rsidRPr="00832F80" w:rsidRDefault="00421C4B" w:rsidP="00FA6EDE">
      <w:pPr>
        <w:ind w:firstLine="720"/>
        <w:jc w:val="both"/>
        <w:rPr>
          <w:rFonts w:ascii="Times New Roman" w:hAnsi="Times New Roman" w:cs="Times New Roman"/>
          <w:i/>
          <w:color w:val="000000" w:themeColor="text1"/>
        </w:rPr>
      </w:pPr>
      <w:r w:rsidRPr="00832F80">
        <w:rPr>
          <w:rFonts w:ascii="Times New Roman" w:hAnsi="Times New Roman" w:cs="Times New Roman"/>
          <w:i/>
          <w:color w:val="000000" w:themeColor="text1"/>
        </w:rPr>
        <w:t xml:space="preserve">Job satisfaction </w:t>
      </w:r>
      <w:r w:rsidRPr="00832F80">
        <w:rPr>
          <w:rFonts w:ascii="Times New Roman" w:hAnsi="Times New Roman" w:cs="Times New Roman"/>
          <w:color w:val="000000" w:themeColor="text1"/>
        </w:rPr>
        <w:t xml:space="preserve">adalah hasil dari bagaimana seseorang memiliki persepsi atas pekerjaannya dan dapat dipuaskan atas kebutuhan pekerjaan seseorang tersebut (Henne &amp; Locke, 1985 dalam Bryce Lee, 2020), kebutuhan-kebutuhan seseorang ini dapat disebut sebagai dimensi, dan kepuasan atas terpenuhinya dimensi-dimensi ini akan mengarah kepada </w:t>
      </w:r>
      <w:r w:rsidRPr="00832F80">
        <w:rPr>
          <w:rFonts w:ascii="Times New Roman" w:hAnsi="Times New Roman" w:cs="Times New Roman"/>
          <w:i/>
          <w:color w:val="000000" w:themeColor="text1"/>
        </w:rPr>
        <w:t>job satisfaction.</w:t>
      </w:r>
      <w:r w:rsidRPr="00832F80">
        <w:rPr>
          <w:rFonts w:ascii="Times New Roman" w:hAnsi="Times New Roman" w:cs="Times New Roman"/>
          <w:color w:val="000000" w:themeColor="text1"/>
        </w:rPr>
        <w:t xml:space="preserve"> Dimensi yang dimaksud antara lain adalah: </w:t>
      </w:r>
      <w:r w:rsidRPr="00832F80">
        <w:rPr>
          <w:rFonts w:ascii="Times New Roman" w:hAnsi="Times New Roman" w:cs="Times New Roman"/>
          <w:i/>
          <w:color w:val="000000" w:themeColor="text1"/>
        </w:rPr>
        <w:t>pay, operating procedures, coworkers, supervision</w:t>
      </w:r>
      <w:r w:rsidRPr="00832F80">
        <w:rPr>
          <w:rFonts w:ascii="Times New Roman" w:hAnsi="Times New Roman" w:cs="Times New Roman"/>
          <w:color w:val="000000" w:themeColor="text1"/>
        </w:rPr>
        <w:t xml:space="preserve">, dan </w:t>
      </w:r>
      <w:r w:rsidRPr="00832F80">
        <w:rPr>
          <w:rFonts w:ascii="Times New Roman" w:hAnsi="Times New Roman" w:cs="Times New Roman"/>
          <w:i/>
          <w:color w:val="000000" w:themeColor="text1"/>
        </w:rPr>
        <w:t xml:space="preserve">nature of work </w:t>
      </w:r>
      <w:r w:rsidRPr="00832F80">
        <w:rPr>
          <w:rFonts w:ascii="Times New Roman" w:hAnsi="Times New Roman" w:cs="Times New Roman"/>
          <w:color w:val="000000" w:themeColor="text1"/>
        </w:rPr>
        <w:t xml:space="preserve">(Basol, 2016). Penelitian berikutnya menghasilkan beberapa dimensi yang baru dan dapat ditambahkan, antara lain yaitu: </w:t>
      </w:r>
      <w:r w:rsidRPr="00832F80">
        <w:rPr>
          <w:rFonts w:ascii="Times New Roman" w:hAnsi="Times New Roman" w:cs="Times New Roman"/>
          <w:i/>
          <w:color w:val="000000" w:themeColor="text1"/>
        </w:rPr>
        <w:t>fringe benefits, promotion, communication</w:t>
      </w:r>
      <w:r w:rsidRPr="00832F80">
        <w:rPr>
          <w:rFonts w:ascii="Times New Roman" w:hAnsi="Times New Roman" w:cs="Times New Roman"/>
          <w:color w:val="000000" w:themeColor="text1"/>
        </w:rPr>
        <w:t xml:space="preserve">, dan </w:t>
      </w:r>
      <w:r w:rsidRPr="00832F80">
        <w:rPr>
          <w:rFonts w:ascii="Times New Roman" w:hAnsi="Times New Roman" w:cs="Times New Roman"/>
          <w:i/>
          <w:color w:val="000000" w:themeColor="text1"/>
        </w:rPr>
        <w:t>contingent rewards</w:t>
      </w:r>
      <w:r w:rsidRPr="00832F80">
        <w:rPr>
          <w:rFonts w:ascii="Times New Roman" w:hAnsi="Times New Roman" w:cs="Times New Roman"/>
          <w:color w:val="000000" w:themeColor="text1"/>
        </w:rPr>
        <w:t xml:space="preserve"> (Basol, 2016). Dimensi inilah yang digunakan pada penelitian modern saat ini, disebut juga sebagai instrumen pada </w:t>
      </w:r>
      <w:r w:rsidRPr="00832F80">
        <w:rPr>
          <w:rFonts w:ascii="Times New Roman" w:hAnsi="Times New Roman" w:cs="Times New Roman"/>
          <w:i/>
          <w:color w:val="000000" w:themeColor="text1"/>
        </w:rPr>
        <w:t>job satisfaction.</w:t>
      </w:r>
    </w:p>
    <w:p w:rsidR="00421C4B" w:rsidRPr="00832F80" w:rsidRDefault="00421C4B" w:rsidP="00FA6EDE">
      <w:pPr>
        <w:jc w:val="both"/>
        <w:rPr>
          <w:rFonts w:ascii="Times New Roman" w:hAnsi="Times New Roman" w:cs="Times New Roman"/>
          <w:b/>
          <w:i/>
          <w:color w:val="000000" w:themeColor="text1"/>
        </w:rPr>
      </w:pPr>
      <w:r w:rsidRPr="00832F80">
        <w:rPr>
          <w:rFonts w:ascii="Times New Roman" w:hAnsi="Times New Roman" w:cs="Times New Roman"/>
          <w:b/>
          <w:i/>
          <w:color w:val="000000" w:themeColor="text1"/>
        </w:rPr>
        <w:t>Work-Life Balance</w:t>
      </w:r>
    </w:p>
    <w:p w:rsidR="00421C4B" w:rsidRPr="00832F80" w:rsidRDefault="00421C4B" w:rsidP="00FA6EDE">
      <w:pPr>
        <w:ind w:firstLine="720"/>
        <w:jc w:val="both"/>
        <w:rPr>
          <w:rFonts w:ascii="Times New Roman" w:eastAsia="Times New Roman" w:hAnsi="Times New Roman" w:cs="Times New Roman"/>
        </w:rPr>
      </w:pPr>
      <w:r w:rsidRPr="00832F80">
        <w:rPr>
          <w:rFonts w:ascii="Times New Roman" w:eastAsia="Times New Roman" w:hAnsi="Times New Roman" w:cs="Times New Roman"/>
        </w:rPr>
        <w:t>Konsep work life balance seperti yang telah dikemukakan oleh Bryne (2005) adalah bahwa work life balance sebagai cara untuk “menyeimbangkan lima aspek kehidupan yang kita miliki pada saat yang sama. Yaitu pekerjaan, keluarga, pertemanan, kesehatan, dan keagamaan”. Terdapat juga penelitian awal yang menyebutkan bahwa work life balance dimana hanya berfokus pada konflik di dunia kerja (Casper et al., 2018). Seiring berkembangnya waktu dan para peneliti mulai menyadari bahwa terdapat faktor lain yang mempengaruhi work life balance yakni pekerjaan dan kehidupan berkeluarga, sehingga definisi in yang digunakan hingga saat ini</w:t>
      </w:r>
    </w:p>
    <w:p w:rsidR="00421C4B" w:rsidRPr="00832F80" w:rsidRDefault="00421C4B" w:rsidP="00FA6EDE">
      <w:pPr>
        <w:shd w:val="clear" w:color="auto" w:fill="FFFFFF" w:themeFill="background1"/>
        <w:ind w:firstLine="360"/>
        <w:jc w:val="both"/>
        <w:rPr>
          <w:rStyle w:val="jlqj4b"/>
          <w:rFonts w:ascii="Times New Roman" w:hAnsi="Times New Roman" w:cs="Times New Roman"/>
          <w:lang w:val="id-ID"/>
        </w:rPr>
      </w:pPr>
      <w:r w:rsidRPr="00832F80">
        <w:rPr>
          <w:rStyle w:val="jlqj4b"/>
          <w:rFonts w:ascii="Times New Roman" w:hAnsi="Times New Roman" w:cs="Times New Roman"/>
          <w:lang w:val="id-ID"/>
        </w:rPr>
        <w:t xml:space="preserve">Kebijakan work-life balance yang paling efektif dilaksanakan setelah adanya dialog antara perusahaan dan karyawan (Oa et al., 2018). Beberapa strategi work-life balance formal yang dapat diadopsi oleh perusahaan, yaitu: </w:t>
      </w:r>
    </w:p>
    <w:p w:rsidR="00421C4B" w:rsidRPr="00832F80" w:rsidRDefault="00421C4B" w:rsidP="00FA6EDE">
      <w:pPr>
        <w:pStyle w:val="ListParagraph"/>
        <w:numPr>
          <w:ilvl w:val="1"/>
          <w:numId w:val="6"/>
        </w:numPr>
        <w:pBdr>
          <w:top w:val="nil"/>
          <w:left w:val="nil"/>
          <w:bottom w:val="nil"/>
          <w:right w:val="nil"/>
          <w:between w:val="nil"/>
        </w:pBdr>
        <w:shd w:val="clear" w:color="auto" w:fill="FFFFFF" w:themeFill="background1"/>
        <w:spacing w:after="0" w:line="240" w:lineRule="auto"/>
        <w:ind w:left="567"/>
        <w:jc w:val="both"/>
        <w:rPr>
          <w:rStyle w:val="jlqj4b"/>
          <w:rFonts w:ascii="Times New Roman" w:hAnsi="Times New Roman" w:cs="Times New Roman"/>
          <w:sz w:val="24"/>
          <w:szCs w:val="24"/>
          <w:lang w:val="id-ID"/>
        </w:rPr>
      </w:pPr>
      <w:r w:rsidRPr="00832F80">
        <w:rPr>
          <w:rStyle w:val="jlqj4b"/>
          <w:rFonts w:ascii="Times New Roman" w:hAnsi="Times New Roman" w:cs="Times New Roman"/>
          <w:sz w:val="24"/>
          <w:szCs w:val="24"/>
          <w:lang w:val="id-ID"/>
        </w:rPr>
        <w:lastRenderedPageBreak/>
        <w:t>Waktu kerja yang fleksibel meski tanpa kehadiran, namun target kinerja karyawan harus terpenuhi dan pada akhirnya akan tercipta kepuasan karyawan (Meenakshi et al., 2013); (Oa et al., 2018); (Lazar et al., 2010).</w:t>
      </w:r>
    </w:p>
    <w:p w:rsidR="00421C4B" w:rsidRPr="00832F80" w:rsidRDefault="00421C4B" w:rsidP="00FA6EDE">
      <w:pPr>
        <w:pStyle w:val="ListParagraph"/>
        <w:numPr>
          <w:ilvl w:val="1"/>
          <w:numId w:val="6"/>
        </w:numPr>
        <w:pBdr>
          <w:top w:val="nil"/>
          <w:left w:val="nil"/>
          <w:bottom w:val="nil"/>
          <w:right w:val="nil"/>
          <w:between w:val="nil"/>
        </w:pBdr>
        <w:shd w:val="clear" w:color="auto" w:fill="FFFFFF" w:themeFill="background1"/>
        <w:spacing w:after="0" w:line="240" w:lineRule="auto"/>
        <w:ind w:left="567"/>
        <w:jc w:val="both"/>
        <w:rPr>
          <w:rStyle w:val="jlqj4b"/>
          <w:rFonts w:ascii="Times New Roman" w:hAnsi="Times New Roman" w:cs="Times New Roman"/>
          <w:sz w:val="24"/>
          <w:szCs w:val="24"/>
          <w:lang w:val="id-ID"/>
        </w:rPr>
      </w:pPr>
      <w:r w:rsidRPr="00832F80">
        <w:rPr>
          <w:rStyle w:val="jlqj4b"/>
          <w:rFonts w:ascii="Times New Roman" w:hAnsi="Times New Roman" w:cs="Times New Roman"/>
          <w:sz w:val="24"/>
          <w:szCs w:val="24"/>
          <w:lang w:val="id-ID"/>
        </w:rPr>
        <w:t xml:space="preserve"> Teleconference dan Telecommuting dimana karyawan tetap dapat bekerja dari rumah tanpa membebani kehidupan rumah tangga dan dapat menghemat tenaga, waktu dan uang (Meenakshi et al., 2013); (Oa et al., 2018); (Lazar et al., 2010). </w:t>
      </w:r>
    </w:p>
    <w:p w:rsidR="00421C4B" w:rsidRPr="00832F80" w:rsidRDefault="00421C4B" w:rsidP="00FA6EDE">
      <w:pPr>
        <w:pStyle w:val="ListParagraph"/>
        <w:numPr>
          <w:ilvl w:val="1"/>
          <w:numId w:val="6"/>
        </w:numPr>
        <w:pBdr>
          <w:top w:val="nil"/>
          <w:left w:val="nil"/>
          <w:bottom w:val="nil"/>
          <w:right w:val="nil"/>
          <w:between w:val="nil"/>
        </w:pBdr>
        <w:shd w:val="clear" w:color="auto" w:fill="FFFFFF" w:themeFill="background1"/>
        <w:spacing w:after="0" w:line="240" w:lineRule="auto"/>
        <w:ind w:left="567"/>
        <w:jc w:val="both"/>
        <w:rPr>
          <w:rStyle w:val="jlqj4b"/>
          <w:rFonts w:ascii="Times New Roman" w:hAnsi="Times New Roman" w:cs="Times New Roman"/>
          <w:sz w:val="24"/>
          <w:szCs w:val="24"/>
          <w:lang w:val="id-ID"/>
        </w:rPr>
      </w:pPr>
      <w:r w:rsidRPr="00832F80">
        <w:rPr>
          <w:rStyle w:val="jlqj4b"/>
          <w:rFonts w:ascii="Times New Roman" w:hAnsi="Times New Roman" w:cs="Times New Roman"/>
          <w:sz w:val="24"/>
          <w:szCs w:val="24"/>
          <w:lang w:val="id-ID"/>
        </w:rPr>
        <w:t xml:space="preserve"> Pemberian kebijakan kepada pegawai yang ingin menambah beban waktu kerja semakin lama di a waktu tertentu bagi karyawan untuk mengurangi hari kerja dalam seminggu (Meenakshi et al., 2013); (Oa et al., 2018); (Lazar et al., 2010).</w:t>
      </w:r>
    </w:p>
    <w:p w:rsidR="00421C4B" w:rsidRPr="00832F80" w:rsidRDefault="00421C4B" w:rsidP="00FA6EDE">
      <w:pPr>
        <w:pStyle w:val="ListParagraph"/>
        <w:numPr>
          <w:ilvl w:val="1"/>
          <w:numId w:val="6"/>
        </w:numPr>
        <w:pBdr>
          <w:top w:val="nil"/>
          <w:left w:val="nil"/>
          <w:bottom w:val="nil"/>
          <w:right w:val="nil"/>
          <w:between w:val="nil"/>
        </w:pBdr>
        <w:shd w:val="clear" w:color="auto" w:fill="FFFFFF" w:themeFill="background1"/>
        <w:spacing w:after="0" w:line="240" w:lineRule="auto"/>
        <w:ind w:left="567"/>
        <w:jc w:val="both"/>
        <w:rPr>
          <w:rStyle w:val="jlqj4b"/>
          <w:rFonts w:ascii="Times New Roman" w:hAnsi="Times New Roman" w:cs="Times New Roman"/>
          <w:sz w:val="24"/>
          <w:szCs w:val="24"/>
          <w:lang w:val="id-ID"/>
        </w:rPr>
      </w:pPr>
      <w:r w:rsidRPr="00832F80">
        <w:rPr>
          <w:rStyle w:val="jlqj4b"/>
          <w:rFonts w:ascii="Times New Roman" w:hAnsi="Times New Roman" w:cs="Times New Roman"/>
          <w:sz w:val="24"/>
          <w:szCs w:val="24"/>
          <w:lang w:val="id-ID"/>
        </w:rPr>
        <w:t xml:space="preserve"> Kebijakan untuk mengizinkan kerja shift bagi karyawan yang ingin melanjutkan studinya untuk meningkatkan kapasitas karyawan tersebut (Meenakshi et al., 2013); (Oa et al., 2018); (Lazar et al., 2010). </w:t>
      </w:r>
    </w:p>
    <w:p w:rsidR="00421C4B" w:rsidRPr="00832F80" w:rsidRDefault="00421C4B" w:rsidP="00FA6EDE">
      <w:pPr>
        <w:pStyle w:val="ListParagraph"/>
        <w:numPr>
          <w:ilvl w:val="1"/>
          <w:numId w:val="6"/>
        </w:numPr>
        <w:pBdr>
          <w:top w:val="nil"/>
          <w:left w:val="nil"/>
          <w:bottom w:val="nil"/>
          <w:right w:val="nil"/>
          <w:between w:val="nil"/>
        </w:pBdr>
        <w:shd w:val="clear" w:color="auto" w:fill="FFFFFF" w:themeFill="background1"/>
        <w:spacing w:after="0" w:line="240" w:lineRule="auto"/>
        <w:ind w:left="567"/>
        <w:jc w:val="both"/>
        <w:rPr>
          <w:rFonts w:ascii="Times New Roman" w:hAnsi="Times New Roman" w:cs="Times New Roman"/>
          <w:sz w:val="24"/>
          <w:szCs w:val="24"/>
          <w:lang w:val="id-ID"/>
        </w:rPr>
      </w:pPr>
      <w:r w:rsidRPr="00832F80">
        <w:rPr>
          <w:rStyle w:val="jlqj4b"/>
          <w:rFonts w:ascii="Times New Roman" w:hAnsi="Times New Roman" w:cs="Times New Roman"/>
          <w:sz w:val="24"/>
          <w:szCs w:val="24"/>
          <w:lang w:val="id-ID"/>
        </w:rPr>
        <w:t>Program cuti karyawan lebih baik jika ditetapkan di awal tahun, sehingga tidak mengganggu aktivitas perusahaan (Oa et al., 2018).</w:t>
      </w:r>
    </w:p>
    <w:p w:rsidR="008A1E9E" w:rsidRPr="00832F80" w:rsidRDefault="008A1E9E" w:rsidP="00FA6EDE">
      <w:pPr>
        <w:ind w:firstLine="720"/>
        <w:jc w:val="both"/>
        <w:rPr>
          <w:rFonts w:ascii="Times New Roman" w:eastAsia="Times New Roman" w:hAnsi="Times New Roman" w:cs="Times New Roman"/>
        </w:rPr>
      </w:pPr>
    </w:p>
    <w:p w:rsidR="00F6270E" w:rsidRPr="00832F80" w:rsidRDefault="00F6270E" w:rsidP="00FA6EDE">
      <w:pPr>
        <w:ind w:firstLine="720"/>
        <w:jc w:val="both"/>
        <w:rPr>
          <w:rFonts w:ascii="Times New Roman" w:eastAsia="Times New Roman" w:hAnsi="Times New Roman" w:cs="Times New Roman"/>
        </w:rPr>
      </w:pPr>
    </w:p>
    <w:p w:rsidR="009C76B1" w:rsidRPr="00832F80" w:rsidRDefault="000D6851" w:rsidP="00FA6EDE">
      <w:pPr>
        <w:jc w:val="both"/>
        <w:rPr>
          <w:rFonts w:ascii="Times New Roman" w:eastAsia="Times New Roman" w:hAnsi="Times New Roman" w:cs="Times New Roman"/>
          <w:b/>
        </w:rPr>
      </w:pPr>
      <w:r w:rsidRPr="00832F80">
        <w:rPr>
          <w:rFonts w:ascii="Times New Roman" w:eastAsia="Times New Roman" w:hAnsi="Times New Roman" w:cs="Times New Roman"/>
          <w:b/>
        </w:rPr>
        <w:t>METODE PENELITIAN</w:t>
      </w:r>
    </w:p>
    <w:p w:rsidR="00F44526" w:rsidRPr="00832F80" w:rsidRDefault="00F44526" w:rsidP="00FA6EDE">
      <w:pPr>
        <w:ind w:firstLine="720"/>
        <w:jc w:val="both"/>
        <w:rPr>
          <w:rFonts w:ascii="Times New Roman" w:eastAsia="Times New Roman" w:hAnsi="Times New Roman" w:cs="Times New Roman"/>
        </w:rPr>
      </w:pPr>
      <w:r w:rsidRPr="00832F80">
        <w:rPr>
          <w:rFonts w:ascii="Times New Roman" w:eastAsia="Times New Roman" w:hAnsi="Times New Roman" w:cs="Times New Roman"/>
        </w:rPr>
        <w:t xml:space="preserve">Berdasarkan tinjauan literatur diatas, peneliti membangun beberapa hipotesis antar variabel yang ada, antara lain </w:t>
      </w:r>
      <w:r w:rsidRPr="00832F80">
        <w:rPr>
          <w:rFonts w:ascii="Times New Roman" w:eastAsia="Times New Roman" w:hAnsi="Times New Roman" w:cs="Times New Roman"/>
          <w:i/>
        </w:rPr>
        <w:t>flexible working place</w:t>
      </w:r>
      <w:r w:rsidRPr="00832F80">
        <w:rPr>
          <w:rFonts w:ascii="Times New Roman" w:eastAsia="Times New Roman" w:hAnsi="Times New Roman" w:cs="Times New Roman"/>
        </w:rPr>
        <w:t xml:space="preserve">, </w:t>
      </w:r>
      <w:r w:rsidRPr="00832F80">
        <w:rPr>
          <w:rFonts w:ascii="Times New Roman" w:eastAsia="Times New Roman" w:hAnsi="Times New Roman" w:cs="Times New Roman"/>
          <w:i/>
        </w:rPr>
        <w:t>flexible working time</w:t>
      </w:r>
      <w:r w:rsidRPr="00832F80">
        <w:rPr>
          <w:rFonts w:ascii="Times New Roman" w:eastAsia="Times New Roman" w:hAnsi="Times New Roman" w:cs="Times New Roman"/>
        </w:rPr>
        <w:t xml:space="preserve">, </w:t>
      </w:r>
      <w:r w:rsidRPr="00832F80">
        <w:rPr>
          <w:rFonts w:ascii="Times New Roman" w:eastAsia="Times New Roman" w:hAnsi="Times New Roman" w:cs="Times New Roman"/>
          <w:i/>
        </w:rPr>
        <w:t>job satisfaction</w:t>
      </w:r>
      <w:r w:rsidRPr="00832F80">
        <w:rPr>
          <w:rFonts w:ascii="Times New Roman" w:eastAsia="Times New Roman" w:hAnsi="Times New Roman" w:cs="Times New Roman"/>
        </w:rPr>
        <w:t xml:space="preserve">, dan </w:t>
      </w:r>
      <w:r w:rsidRPr="00832F80">
        <w:rPr>
          <w:rFonts w:ascii="Times New Roman" w:eastAsia="Times New Roman" w:hAnsi="Times New Roman" w:cs="Times New Roman"/>
          <w:i/>
        </w:rPr>
        <w:t>work-life balance</w:t>
      </w:r>
      <w:r w:rsidRPr="00832F80">
        <w:rPr>
          <w:rFonts w:ascii="Times New Roman" w:eastAsia="Times New Roman" w:hAnsi="Times New Roman" w:cs="Times New Roman"/>
        </w:rPr>
        <w:t>.</w:t>
      </w:r>
      <w:r w:rsidR="00004BB6" w:rsidRPr="00832F80">
        <w:rPr>
          <w:rFonts w:ascii="Times New Roman" w:eastAsia="Times New Roman" w:hAnsi="Times New Roman" w:cs="Times New Roman"/>
        </w:rPr>
        <w:t xml:space="preserve"> Berikut di bawah ini terdapat 7 hipotesis yang ada pada penelitian ini:</w:t>
      </w:r>
    </w:p>
    <w:p w:rsidR="00004BB6" w:rsidRPr="000159A5" w:rsidRDefault="00004BB6" w:rsidP="00FA6EDE">
      <w:pPr>
        <w:pStyle w:val="ListParagraph"/>
        <w:numPr>
          <w:ilvl w:val="0"/>
          <w:numId w:val="7"/>
        </w:numPr>
        <w:spacing w:line="240" w:lineRule="auto"/>
        <w:jc w:val="both"/>
        <w:rPr>
          <w:rFonts w:ascii="Times New Roman" w:eastAsia="Times New Roman" w:hAnsi="Times New Roman" w:cs="Times New Roman"/>
          <w:i/>
          <w:color w:val="000000" w:themeColor="text1"/>
          <w:sz w:val="24"/>
          <w:szCs w:val="24"/>
        </w:rPr>
      </w:pPr>
      <w:r w:rsidRPr="000159A5">
        <w:rPr>
          <w:rFonts w:ascii="Times New Roman" w:eastAsia="Times New Roman" w:hAnsi="Times New Roman" w:cs="Times New Roman"/>
          <w:color w:val="000000" w:themeColor="text1"/>
          <w:sz w:val="24"/>
          <w:szCs w:val="24"/>
        </w:rPr>
        <w:t xml:space="preserve">Ho1 : </w:t>
      </w:r>
      <w:r w:rsidRPr="000159A5">
        <w:rPr>
          <w:rFonts w:ascii="Times New Roman" w:eastAsia="Times New Roman" w:hAnsi="Times New Roman" w:cs="Times New Roman"/>
          <w:i/>
          <w:color w:val="000000" w:themeColor="text1"/>
          <w:sz w:val="24"/>
          <w:szCs w:val="24"/>
        </w:rPr>
        <w:t>Flexible working place</w:t>
      </w:r>
      <w:r w:rsidRPr="000159A5">
        <w:rPr>
          <w:rFonts w:ascii="Times New Roman" w:eastAsia="Times New Roman" w:hAnsi="Times New Roman" w:cs="Times New Roman"/>
          <w:color w:val="000000" w:themeColor="text1"/>
          <w:sz w:val="24"/>
          <w:szCs w:val="24"/>
        </w:rPr>
        <w:t xml:space="preserve"> tidak berpengaruh positif terhadap </w:t>
      </w:r>
      <w:r w:rsidRPr="000159A5">
        <w:rPr>
          <w:rFonts w:ascii="Times New Roman" w:eastAsia="Times New Roman" w:hAnsi="Times New Roman" w:cs="Times New Roman"/>
          <w:i/>
          <w:color w:val="000000" w:themeColor="text1"/>
          <w:sz w:val="24"/>
          <w:szCs w:val="24"/>
        </w:rPr>
        <w:t>work life balance</w:t>
      </w:r>
    </w:p>
    <w:p w:rsidR="00004BB6" w:rsidRPr="000159A5" w:rsidRDefault="00004BB6" w:rsidP="00FA6EDE">
      <w:pPr>
        <w:pStyle w:val="ListParagraph"/>
        <w:spacing w:line="240" w:lineRule="auto"/>
        <w:jc w:val="both"/>
        <w:rPr>
          <w:rFonts w:ascii="Times New Roman" w:eastAsia="Times New Roman" w:hAnsi="Times New Roman" w:cs="Times New Roman"/>
          <w:i/>
          <w:color w:val="000000" w:themeColor="text1"/>
          <w:sz w:val="24"/>
          <w:szCs w:val="24"/>
        </w:rPr>
      </w:pPr>
      <w:r w:rsidRPr="000159A5">
        <w:rPr>
          <w:rFonts w:ascii="Times New Roman" w:eastAsia="Times New Roman" w:hAnsi="Times New Roman" w:cs="Times New Roman"/>
          <w:color w:val="000000" w:themeColor="text1"/>
          <w:sz w:val="24"/>
          <w:szCs w:val="24"/>
        </w:rPr>
        <w:t xml:space="preserve">Ha1 : </w:t>
      </w:r>
      <w:r w:rsidRPr="000159A5">
        <w:rPr>
          <w:rFonts w:ascii="Times New Roman" w:eastAsia="Times New Roman" w:hAnsi="Times New Roman" w:cs="Times New Roman"/>
          <w:i/>
          <w:color w:val="000000" w:themeColor="text1"/>
          <w:sz w:val="24"/>
          <w:szCs w:val="24"/>
        </w:rPr>
        <w:t>Flexible working place</w:t>
      </w:r>
      <w:r w:rsidRPr="000159A5">
        <w:rPr>
          <w:rFonts w:ascii="Times New Roman" w:eastAsia="Times New Roman" w:hAnsi="Times New Roman" w:cs="Times New Roman"/>
          <w:color w:val="000000" w:themeColor="text1"/>
          <w:sz w:val="24"/>
          <w:szCs w:val="24"/>
        </w:rPr>
        <w:t xml:space="preserve"> berpengaruh positif terhadap </w:t>
      </w:r>
      <w:r w:rsidRPr="000159A5">
        <w:rPr>
          <w:rFonts w:ascii="Times New Roman" w:eastAsia="Times New Roman" w:hAnsi="Times New Roman" w:cs="Times New Roman"/>
          <w:i/>
          <w:color w:val="000000" w:themeColor="text1"/>
          <w:sz w:val="24"/>
          <w:szCs w:val="24"/>
        </w:rPr>
        <w:t>work life balance</w:t>
      </w:r>
    </w:p>
    <w:p w:rsidR="00004BB6" w:rsidRPr="000159A5" w:rsidRDefault="00004BB6" w:rsidP="00FA6EDE">
      <w:pPr>
        <w:pStyle w:val="ListParagraph"/>
        <w:numPr>
          <w:ilvl w:val="0"/>
          <w:numId w:val="7"/>
        </w:numPr>
        <w:spacing w:line="240" w:lineRule="auto"/>
        <w:jc w:val="both"/>
        <w:rPr>
          <w:rFonts w:ascii="Times New Roman" w:eastAsia="Times New Roman" w:hAnsi="Times New Roman" w:cs="Times New Roman"/>
          <w:i/>
          <w:color w:val="000000" w:themeColor="text1"/>
          <w:sz w:val="24"/>
          <w:szCs w:val="24"/>
        </w:rPr>
      </w:pPr>
      <w:r w:rsidRPr="000159A5">
        <w:rPr>
          <w:rFonts w:ascii="Times New Roman" w:eastAsia="Times New Roman" w:hAnsi="Times New Roman" w:cs="Times New Roman"/>
          <w:color w:val="000000" w:themeColor="text1"/>
          <w:sz w:val="24"/>
          <w:szCs w:val="24"/>
        </w:rPr>
        <w:t xml:space="preserve">Ho2 : </w:t>
      </w:r>
      <w:r w:rsidRPr="000159A5">
        <w:rPr>
          <w:rFonts w:ascii="Times New Roman" w:eastAsia="Times New Roman" w:hAnsi="Times New Roman" w:cs="Times New Roman"/>
          <w:i/>
          <w:color w:val="000000" w:themeColor="text1"/>
          <w:sz w:val="24"/>
          <w:szCs w:val="24"/>
        </w:rPr>
        <w:t xml:space="preserve">Flexibility working place </w:t>
      </w:r>
      <w:r w:rsidRPr="000159A5">
        <w:rPr>
          <w:rFonts w:ascii="Times New Roman" w:eastAsia="Times New Roman" w:hAnsi="Times New Roman" w:cs="Times New Roman"/>
          <w:color w:val="000000" w:themeColor="text1"/>
          <w:sz w:val="24"/>
          <w:szCs w:val="24"/>
        </w:rPr>
        <w:t xml:space="preserve">berpengaruh positif terhadap </w:t>
      </w:r>
      <w:r w:rsidRPr="000159A5">
        <w:rPr>
          <w:rFonts w:ascii="Times New Roman" w:eastAsia="Times New Roman" w:hAnsi="Times New Roman" w:cs="Times New Roman"/>
          <w:i/>
          <w:color w:val="000000" w:themeColor="text1"/>
          <w:sz w:val="24"/>
          <w:szCs w:val="24"/>
        </w:rPr>
        <w:t>job satisfaction</w:t>
      </w:r>
    </w:p>
    <w:p w:rsidR="00004BB6" w:rsidRPr="000159A5" w:rsidRDefault="00004BB6" w:rsidP="00FA6EDE">
      <w:pPr>
        <w:pStyle w:val="ListParagraph"/>
        <w:spacing w:line="240" w:lineRule="auto"/>
        <w:jc w:val="both"/>
        <w:rPr>
          <w:rFonts w:ascii="Times New Roman" w:eastAsia="Times New Roman" w:hAnsi="Times New Roman" w:cs="Times New Roman"/>
          <w:i/>
          <w:color w:val="000000" w:themeColor="text1"/>
          <w:sz w:val="24"/>
          <w:szCs w:val="24"/>
        </w:rPr>
      </w:pPr>
      <w:r w:rsidRPr="000159A5">
        <w:rPr>
          <w:rFonts w:ascii="Times New Roman" w:eastAsia="Times New Roman" w:hAnsi="Times New Roman" w:cs="Times New Roman"/>
          <w:color w:val="000000" w:themeColor="text1"/>
          <w:sz w:val="24"/>
          <w:szCs w:val="24"/>
        </w:rPr>
        <w:t xml:space="preserve">Ha2 : </w:t>
      </w:r>
      <w:r w:rsidRPr="000159A5">
        <w:rPr>
          <w:rFonts w:ascii="Times New Roman" w:eastAsia="Times New Roman" w:hAnsi="Times New Roman" w:cs="Times New Roman"/>
          <w:i/>
          <w:color w:val="000000" w:themeColor="text1"/>
          <w:sz w:val="24"/>
          <w:szCs w:val="24"/>
        </w:rPr>
        <w:t xml:space="preserve">Flexibility working place </w:t>
      </w:r>
      <w:r w:rsidRPr="000159A5">
        <w:rPr>
          <w:rFonts w:ascii="Times New Roman" w:eastAsia="Times New Roman" w:hAnsi="Times New Roman" w:cs="Times New Roman"/>
          <w:color w:val="000000" w:themeColor="text1"/>
          <w:sz w:val="24"/>
          <w:szCs w:val="24"/>
        </w:rPr>
        <w:t xml:space="preserve">berpengaruh positif terhadap </w:t>
      </w:r>
      <w:r w:rsidRPr="000159A5">
        <w:rPr>
          <w:rFonts w:ascii="Times New Roman" w:eastAsia="Times New Roman" w:hAnsi="Times New Roman" w:cs="Times New Roman"/>
          <w:i/>
          <w:color w:val="000000" w:themeColor="text1"/>
          <w:sz w:val="24"/>
          <w:szCs w:val="24"/>
        </w:rPr>
        <w:t>job satisfaction</w:t>
      </w:r>
    </w:p>
    <w:p w:rsidR="00004BB6" w:rsidRPr="000159A5" w:rsidRDefault="00004BB6" w:rsidP="00FA6EDE">
      <w:pPr>
        <w:pStyle w:val="ListParagraph"/>
        <w:numPr>
          <w:ilvl w:val="0"/>
          <w:numId w:val="7"/>
        </w:numPr>
        <w:spacing w:line="240" w:lineRule="auto"/>
        <w:jc w:val="both"/>
        <w:rPr>
          <w:rFonts w:ascii="Times New Roman" w:eastAsia="Times New Roman" w:hAnsi="Times New Roman" w:cs="Times New Roman"/>
          <w:i/>
          <w:color w:val="000000" w:themeColor="text1"/>
          <w:sz w:val="24"/>
          <w:szCs w:val="24"/>
        </w:rPr>
      </w:pPr>
      <w:r w:rsidRPr="000159A5">
        <w:rPr>
          <w:rFonts w:ascii="Times New Roman" w:eastAsia="Times New Roman" w:hAnsi="Times New Roman" w:cs="Times New Roman"/>
          <w:color w:val="000000" w:themeColor="text1"/>
          <w:sz w:val="24"/>
          <w:szCs w:val="24"/>
        </w:rPr>
        <w:t xml:space="preserve">Ho3 : </w:t>
      </w:r>
      <w:r w:rsidRPr="000159A5">
        <w:rPr>
          <w:rFonts w:ascii="Times New Roman" w:eastAsia="Times New Roman" w:hAnsi="Times New Roman" w:cs="Times New Roman"/>
          <w:i/>
          <w:color w:val="000000" w:themeColor="text1"/>
          <w:sz w:val="24"/>
          <w:szCs w:val="24"/>
        </w:rPr>
        <w:t>Flexible Working Time</w:t>
      </w:r>
      <w:r w:rsidRPr="000159A5">
        <w:rPr>
          <w:rFonts w:ascii="Times New Roman" w:eastAsia="Times New Roman" w:hAnsi="Times New Roman" w:cs="Times New Roman"/>
          <w:color w:val="000000" w:themeColor="text1"/>
          <w:sz w:val="24"/>
          <w:szCs w:val="24"/>
        </w:rPr>
        <w:t xml:space="preserve"> berpengaruh positif terhadap </w:t>
      </w:r>
      <w:r w:rsidRPr="000159A5">
        <w:rPr>
          <w:rFonts w:ascii="Times New Roman" w:eastAsia="Times New Roman" w:hAnsi="Times New Roman" w:cs="Times New Roman"/>
          <w:i/>
          <w:color w:val="000000" w:themeColor="text1"/>
          <w:sz w:val="24"/>
          <w:szCs w:val="24"/>
        </w:rPr>
        <w:t>work life balance</w:t>
      </w:r>
    </w:p>
    <w:p w:rsidR="00004BB6" w:rsidRPr="000159A5" w:rsidRDefault="00004BB6" w:rsidP="00FA6EDE">
      <w:pPr>
        <w:pStyle w:val="ListParagraph"/>
        <w:spacing w:line="240" w:lineRule="auto"/>
        <w:jc w:val="both"/>
        <w:rPr>
          <w:rFonts w:ascii="Times New Roman" w:eastAsia="Times New Roman" w:hAnsi="Times New Roman" w:cs="Times New Roman"/>
          <w:i/>
          <w:color w:val="000000" w:themeColor="text1"/>
          <w:sz w:val="24"/>
          <w:szCs w:val="24"/>
        </w:rPr>
      </w:pPr>
      <w:r w:rsidRPr="000159A5">
        <w:rPr>
          <w:rFonts w:ascii="Times New Roman" w:eastAsia="Times New Roman" w:hAnsi="Times New Roman" w:cs="Times New Roman"/>
          <w:color w:val="000000" w:themeColor="text1"/>
          <w:sz w:val="24"/>
          <w:szCs w:val="24"/>
        </w:rPr>
        <w:t xml:space="preserve">Ha3 : </w:t>
      </w:r>
      <w:r w:rsidRPr="000159A5">
        <w:rPr>
          <w:rFonts w:ascii="Times New Roman" w:eastAsia="Times New Roman" w:hAnsi="Times New Roman" w:cs="Times New Roman"/>
          <w:i/>
          <w:color w:val="000000" w:themeColor="text1"/>
          <w:sz w:val="24"/>
          <w:szCs w:val="24"/>
        </w:rPr>
        <w:t>Flexible Working Time</w:t>
      </w:r>
      <w:r w:rsidRPr="000159A5">
        <w:rPr>
          <w:rFonts w:ascii="Times New Roman" w:eastAsia="Times New Roman" w:hAnsi="Times New Roman" w:cs="Times New Roman"/>
          <w:color w:val="000000" w:themeColor="text1"/>
          <w:sz w:val="24"/>
          <w:szCs w:val="24"/>
        </w:rPr>
        <w:t xml:space="preserve"> berpengaruh positif terhadap </w:t>
      </w:r>
      <w:r w:rsidRPr="000159A5">
        <w:rPr>
          <w:rFonts w:ascii="Times New Roman" w:eastAsia="Times New Roman" w:hAnsi="Times New Roman" w:cs="Times New Roman"/>
          <w:i/>
          <w:color w:val="000000" w:themeColor="text1"/>
          <w:sz w:val="24"/>
          <w:szCs w:val="24"/>
        </w:rPr>
        <w:t>work life balance</w:t>
      </w:r>
    </w:p>
    <w:p w:rsidR="00004BB6" w:rsidRPr="000159A5" w:rsidRDefault="00004BB6" w:rsidP="00FA6EDE">
      <w:pPr>
        <w:pStyle w:val="ListParagraph"/>
        <w:numPr>
          <w:ilvl w:val="0"/>
          <w:numId w:val="7"/>
        </w:numPr>
        <w:spacing w:line="240" w:lineRule="auto"/>
        <w:jc w:val="both"/>
        <w:rPr>
          <w:rFonts w:ascii="Times New Roman" w:eastAsia="Times New Roman" w:hAnsi="Times New Roman" w:cs="Times New Roman"/>
          <w:i/>
          <w:color w:val="000000" w:themeColor="text1"/>
          <w:sz w:val="24"/>
          <w:szCs w:val="24"/>
        </w:rPr>
      </w:pPr>
      <w:r w:rsidRPr="000159A5">
        <w:rPr>
          <w:rFonts w:ascii="Times New Roman" w:eastAsia="Times New Roman" w:hAnsi="Times New Roman" w:cs="Times New Roman"/>
          <w:color w:val="000000" w:themeColor="text1"/>
          <w:sz w:val="24"/>
          <w:szCs w:val="24"/>
        </w:rPr>
        <w:t xml:space="preserve">Ho4 : </w:t>
      </w:r>
      <w:r w:rsidRPr="000159A5">
        <w:rPr>
          <w:rFonts w:ascii="Times New Roman" w:eastAsia="Times New Roman" w:hAnsi="Times New Roman" w:cs="Times New Roman"/>
          <w:i/>
          <w:color w:val="000000" w:themeColor="text1"/>
          <w:sz w:val="24"/>
          <w:szCs w:val="24"/>
        </w:rPr>
        <w:t xml:space="preserve">Flexible Working Time </w:t>
      </w:r>
      <w:r w:rsidRPr="000159A5">
        <w:rPr>
          <w:rFonts w:ascii="Times New Roman" w:eastAsia="Times New Roman" w:hAnsi="Times New Roman" w:cs="Times New Roman"/>
          <w:color w:val="000000" w:themeColor="text1"/>
          <w:sz w:val="24"/>
          <w:szCs w:val="24"/>
        </w:rPr>
        <w:t xml:space="preserve">berpengaruh positif dan signifikan terhadap </w:t>
      </w:r>
      <w:r w:rsidRPr="000159A5">
        <w:rPr>
          <w:rFonts w:ascii="Times New Roman" w:eastAsia="Times New Roman" w:hAnsi="Times New Roman" w:cs="Times New Roman"/>
          <w:i/>
          <w:color w:val="000000" w:themeColor="text1"/>
          <w:sz w:val="24"/>
          <w:szCs w:val="24"/>
        </w:rPr>
        <w:t>Job Satisfaction.</w:t>
      </w:r>
    </w:p>
    <w:p w:rsidR="00004BB6" w:rsidRPr="000159A5" w:rsidRDefault="00004BB6" w:rsidP="00FA6EDE">
      <w:pPr>
        <w:pStyle w:val="ListParagraph"/>
        <w:spacing w:line="240" w:lineRule="auto"/>
        <w:jc w:val="both"/>
        <w:rPr>
          <w:rFonts w:ascii="Times New Roman" w:eastAsia="Times New Roman" w:hAnsi="Times New Roman" w:cs="Times New Roman"/>
          <w:i/>
          <w:color w:val="000000" w:themeColor="text1"/>
          <w:sz w:val="24"/>
          <w:szCs w:val="24"/>
        </w:rPr>
      </w:pPr>
      <w:r w:rsidRPr="000159A5">
        <w:rPr>
          <w:rFonts w:ascii="Times New Roman" w:eastAsia="Times New Roman" w:hAnsi="Times New Roman" w:cs="Times New Roman"/>
          <w:color w:val="000000" w:themeColor="text1"/>
          <w:sz w:val="24"/>
          <w:szCs w:val="24"/>
        </w:rPr>
        <w:t xml:space="preserve">Ha4 : </w:t>
      </w:r>
      <w:r w:rsidRPr="000159A5">
        <w:rPr>
          <w:rFonts w:ascii="Times New Roman" w:eastAsia="Times New Roman" w:hAnsi="Times New Roman" w:cs="Times New Roman"/>
          <w:i/>
          <w:color w:val="000000" w:themeColor="text1"/>
          <w:sz w:val="24"/>
          <w:szCs w:val="24"/>
        </w:rPr>
        <w:t xml:space="preserve">Flexible Working Time </w:t>
      </w:r>
      <w:r w:rsidRPr="000159A5">
        <w:rPr>
          <w:rFonts w:ascii="Times New Roman" w:eastAsia="Times New Roman" w:hAnsi="Times New Roman" w:cs="Times New Roman"/>
          <w:color w:val="000000" w:themeColor="text1"/>
          <w:sz w:val="24"/>
          <w:szCs w:val="24"/>
        </w:rPr>
        <w:t xml:space="preserve">berpengaruh positif dan signifikan terhadap </w:t>
      </w:r>
      <w:r w:rsidRPr="000159A5">
        <w:rPr>
          <w:rFonts w:ascii="Times New Roman" w:eastAsia="Times New Roman" w:hAnsi="Times New Roman" w:cs="Times New Roman"/>
          <w:i/>
          <w:color w:val="000000" w:themeColor="text1"/>
          <w:sz w:val="24"/>
          <w:szCs w:val="24"/>
        </w:rPr>
        <w:t>Job Satisfaction.</w:t>
      </w:r>
    </w:p>
    <w:p w:rsidR="00004BB6" w:rsidRPr="000159A5" w:rsidRDefault="00004BB6" w:rsidP="00FA6EDE">
      <w:pPr>
        <w:pStyle w:val="ListParagraph"/>
        <w:numPr>
          <w:ilvl w:val="0"/>
          <w:numId w:val="7"/>
        </w:numPr>
        <w:spacing w:line="240" w:lineRule="auto"/>
        <w:jc w:val="both"/>
        <w:rPr>
          <w:rFonts w:ascii="Times New Roman" w:eastAsia="Times New Roman" w:hAnsi="Times New Roman" w:cs="Times New Roman"/>
          <w:i/>
          <w:color w:val="000000" w:themeColor="text1"/>
          <w:sz w:val="24"/>
          <w:szCs w:val="24"/>
        </w:rPr>
      </w:pPr>
      <w:r w:rsidRPr="000159A5">
        <w:rPr>
          <w:rFonts w:ascii="Times New Roman" w:eastAsia="Times New Roman" w:hAnsi="Times New Roman" w:cs="Times New Roman"/>
          <w:color w:val="000000" w:themeColor="text1"/>
          <w:sz w:val="24"/>
          <w:szCs w:val="24"/>
        </w:rPr>
        <w:t xml:space="preserve">Ho5 : </w:t>
      </w:r>
      <w:r w:rsidRPr="000159A5">
        <w:rPr>
          <w:rFonts w:ascii="Times New Roman" w:eastAsia="Times New Roman" w:hAnsi="Times New Roman" w:cs="Times New Roman"/>
          <w:i/>
          <w:color w:val="000000" w:themeColor="text1"/>
          <w:sz w:val="24"/>
          <w:szCs w:val="24"/>
        </w:rPr>
        <w:t xml:space="preserve">Work Life Balance </w:t>
      </w:r>
      <w:r w:rsidRPr="000159A5">
        <w:rPr>
          <w:rFonts w:ascii="Times New Roman" w:eastAsia="Times New Roman" w:hAnsi="Times New Roman" w:cs="Times New Roman"/>
          <w:color w:val="000000" w:themeColor="text1"/>
          <w:sz w:val="24"/>
          <w:szCs w:val="24"/>
        </w:rPr>
        <w:t>berpengaruh positif terhadap</w:t>
      </w:r>
      <w:r w:rsidRPr="000159A5">
        <w:rPr>
          <w:rFonts w:ascii="Times New Roman" w:eastAsia="Times New Roman" w:hAnsi="Times New Roman" w:cs="Times New Roman"/>
          <w:i/>
          <w:color w:val="000000" w:themeColor="text1"/>
          <w:sz w:val="24"/>
          <w:szCs w:val="24"/>
        </w:rPr>
        <w:t xml:space="preserve"> Job Satisfaction</w:t>
      </w:r>
    </w:p>
    <w:p w:rsidR="00004BB6" w:rsidRPr="000159A5" w:rsidRDefault="00004BB6" w:rsidP="00FA6EDE">
      <w:pPr>
        <w:pStyle w:val="ListParagraph"/>
        <w:spacing w:line="240" w:lineRule="auto"/>
        <w:jc w:val="both"/>
        <w:rPr>
          <w:rFonts w:ascii="Times New Roman" w:eastAsia="Times New Roman" w:hAnsi="Times New Roman" w:cs="Times New Roman"/>
          <w:i/>
          <w:color w:val="000000" w:themeColor="text1"/>
          <w:sz w:val="24"/>
          <w:szCs w:val="24"/>
        </w:rPr>
      </w:pPr>
      <w:r w:rsidRPr="000159A5">
        <w:rPr>
          <w:rFonts w:ascii="Times New Roman" w:eastAsia="Times New Roman" w:hAnsi="Times New Roman" w:cs="Times New Roman"/>
          <w:color w:val="000000" w:themeColor="text1"/>
          <w:sz w:val="24"/>
          <w:szCs w:val="24"/>
        </w:rPr>
        <w:t xml:space="preserve">Ha5 : </w:t>
      </w:r>
      <w:r w:rsidRPr="000159A5">
        <w:rPr>
          <w:rFonts w:ascii="Times New Roman" w:eastAsia="Times New Roman" w:hAnsi="Times New Roman" w:cs="Times New Roman"/>
          <w:i/>
          <w:color w:val="000000" w:themeColor="text1"/>
          <w:sz w:val="24"/>
          <w:szCs w:val="24"/>
        </w:rPr>
        <w:t xml:space="preserve">Work Life Balance </w:t>
      </w:r>
      <w:r w:rsidRPr="000159A5">
        <w:rPr>
          <w:rFonts w:ascii="Times New Roman" w:eastAsia="Times New Roman" w:hAnsi="Times New Roman" w:cs="Times New Roman"/>
          <w:color w:val="000000" w:themeColor="text1"/>
          <w:sz w:val="24"/>
          <w:szCs w:val="24"/>
        </w:rPr>
        <w:t>berpengaruh positif terhadap</w:t>
      </w:r>
      <w:r w:rsidRPr="000159A5">
        <w:rPr>
          <w:rFonts w:ascii="Times New Roman" w:eastAsia="Times New Roman" w:hAnsi="Times New Roman" w:cs="Times New Roman"/>
          <w:i/>
          <w:color w:val="000000" w:themeColor="text1"/>
          <w:sz w:val="24"/>
          <w:szCs w:val="24"/>
        </w:rPr>
        <w:t xml:space="preserve"> Job Satisfaction</w:t>
      </w:r>
    </w:p>
    <w:p w:rsidR="00004BB6" w:rsidRPr="000159A5" w:rsidRDefault="00004BB6" w:rsidP="00FA6EDE">
      <w:pPr>
        <w:pStyle w:val="ListParagraph"/>
        <w:numPr>
          <w:ilvl w:val="0"/>
          <w:numId w:val="7"/>
        </w:numPr>
        <w:spacing w:line="240" w:lineRule="auto"/>
        <w:jc w:val="both"/>
        <w:rPr>
          <w:rFonts w:ascii="Times New Roman" w:eastAsia="Times New Roman" w:hAnsi="Times New Roman" w:cs="Times New Roman"/>
          <w:i/>
          <w:sz w:val="24"/>
          <w:szCs w:val="24"/>
        </w:rPr>
      </w:pPr>
      <w:r w:rsidRPr="000159A5">
        <w:rPr>
          <w:rFonts w:ascii="Times New Roman" w:eastAsia="Times New Roman" w:hAnsi="Times New Roman" w:cs="Times New Roman"/>
          <w:sz w:val="24"/>
          <w:szCs w:val="24"/>
        </w:rPr>
        <w:t xml:space="preserve">Ho6 : </w:t>
      </w:r>
      <w:r w:rsidRPr="000159A5">
        <w:rPr>
          <w:rFonts w:ascii="Times New Roman" w:eastAsia="Times New Roman" w:hAnsi="Times New Roman" w:cs="Times New Roman"/>
          <w:i/>
          <w:sz w:val="24"/>
          <w:szCs w:val="24"/>
        </w:rPr>
        <w:t>Work Life Balance memediasi pengaruh Flexible Working Place terhadap Job Satisfaction.</w:t>
      </w:r>
    </w:p>
    <w:p w:rsidR="00004BB6" w:rsidRPr="000159A5" w:rsidRDefault="00004BB6" w:rsidP="00FA6EDE">
      <w:pPr>
        <w:pStyle w:val="ListParagraph"/>
        <w:spacing w:line="240" w:lineRule="auto"/>
        <w:jc w:val="both"/>
        <w:rPr>
          <w:rFonts w:ascii="Times New Roman" w:eastAsia="Times New Roman" w:hAnsi="Times New Roman" w:cs="Times New Roman"/>
          <w:i/>
          <w:sz w:val="24"/>
          <w:szCs w:val="24"/>
        </w:rPr>
      </w:pPr>
      <w:r w:rsidRPr="000159A5">
        <w:rPr>
          <w:rFonts w:ascii="Times New Roman" w:eastAsia="Times New Roman" w:hAnsi="Times New Roman" w:cs="Times New Roman"/>
          <w:sz w:val="24"/>
          <w:szCs w:val="24"/>
        </w:rPr>
        <w:t xml:space="preserve">Ha6 : </w:t>
      </w:r>
      <w:r w:rsidRPr="000159A5">
        <w:rPr>
          <w:rFonts w:ascii="Times New Roman" w:eastAsia="Times New Roman" w:hAnsi="Times New Roman" w:cs="Times New Roman"/>
          <w:i/>
          <w:sz w:val="24"/>
          <w:szCs w:val="24"/>
        </w:rPr>
        <w:t>Work Life Balance memediasi pengaruh Flexible Working Place terhadap Job Satisfaction.</w:t>
      </w:r>
    </w:p>
    <w:p w:rsidR="00004BB6" w:rsidRPr="000159A5" w:rsidRDefault="00004BB6" w:rsidP="00FA6EDE">
      <w:pPr>
        <w:pStyle w:val="ListParagraph"/>
        <w:numPr>
          <w:ilvl w:val="0"/>
          <w:numId w:val="7"/>
        </w:numPr>
        <w:spacing w:line="240" w:lineRule="auto"/>
        <w:jc w:val="both"/>
        <w:rPr>
          <w:rFonts w:ascii="Times New Roman" w:eastAsia="Times New Roman" w:hAnsi="Times New Roman" w:cs="Times New Roman"/>
          <w:i/>
          <w:sz w:val="24"/>
          <w:szCs w:val="24"/>
        </w:rPr>
      </w:pPr>
      <w:r w:rsidRPr="000159A5">
        <w:rPr>
          <w:rFonts w:ascii="Times New Roman" w:eastAsia="Times New Roman" w:hAnsi="Times New Roman" w:cs="Times New Roman"/>
          <w:sz w:val="24"/>
          <w:szCs w:val="24"/>
        </w:rPr>
        <w:t xml:space="preserve">Ho7 : </w:t>
      </w:r>
      <w:r w:rsidRPr="000159A5">
        <w:rPr>
          <w:rFonts w:ascii="Times New Roman" w:eastAsia="Times New Roman" w:hAnsi="Times New Roman" w:cs="Times New Roman"/>
          <w:i/>
          <w:sz w:val="24"/>
          <w:szCs w:val="24"/>
        </w:rPr>
        <w:t>Work Life Balance</w:t>
      </w:r>
      <w:r w:rsidRPr="000159A5">
        <w:rPr>
          <w:rFonts w:ascii="Times New Roman" w:eastAsia="Times New Roman" w:hAnsi="Times New Roman" w:cs="Times New Roman"/>
          <w:sz w:val="24"/>
          <w:szCs w:val="24"/>
        </w:rPr>
        <w:t xml:space="preserve"> memediasi pengaruh </w:t>
      </w:r>
      <w:r w:rsidRPr="000159A5">
        <w:rPr>
          <w:rFonts w:ascii="Times New Roman" w:eastAsia="Times New Roman" w:hAnsi="Times New Roman" w:cs="Times New Roman"/>
          <w:i/>
          <w:sz w:val="24"/>
          <w:szCs w:val="24"/>
        </w:rPr>
        <w:t>Flexible Working Time</w:t>
      </w:r>
      <w:r w:rsidRPr="000159A5">
        <w:rPr>
          <w:rFonts w:ascii="Times New Roman" w:eastAsia="Times New Roman" w:hAnsi="Times New Roman" w:cs="Times New Roman"/>
          <w:sz w:val="24"/>
          <w:szCs w:val="24"/>
        </w:rPr>
        <w:t xml:space="preserve"> terhadap </w:t>
      </w:r>
      <w:r w:rsidRPr="000159A5">
        <w:rPr>
          <w:rFonts w:ascii="Times New Roman" w:eastAsia="Times New Roman" w:hAnsi="Times New Roman" w:cs="Times New Roman"/>
          <w:i/>
          <w:sz w:val="24"/>
          <w:szCs w:val="24"/>
        </w:rPr>
        <w:t>Job Satisfaction.</w:t>
      </w:r>
    </w:p>
    <w:p w:rsidR="00004BB6" w:rsidRPr="000159A5" w:rsidRDefault="00004BB6" w:rsidP="00FA6EDE">
      <w:pPr>
        <w:pStyle w:val="ListParagraph"/>
        <w:spacing w:line="240" w:lineRule="auto"/>
        <w:jc w:val="both"/>
        <w:rPr>
          <w:rFonts w:ascii="Times New Roman" w:eastAsia="Times New Roman" w:hAnsi="Times New Roman" w:cs="Times New Roman"/>
          <w:i/>
          <w:sz w:val="24"/>
          <w:szCs w:val="24"/>
        </w:rPr>
      </w:pPr>
      <w:r w:rsidRPr="000159A5">
        <w:rPr>
          <w:rFonts w:ascii="Times New Roman" w:eastAsia="Times New Roman" w:hAnsi="Times New Roman" w:cs="Times New Roman"/>
          <w:sz w:val="24"/>
          <w:szCs w:val="24"/>
        </w:rPr>
        <w:lastRenderedPageBreak/>
        <w:t xml:space="preserve">Ha7 : </w:t>
      </w:r>
      <w:r w:rsidRPr="000159A5">
        <w:rPr>
          <w:rFonts w:ascii="Times New Roman" w:eastAsia="Times New Roman" w:hAnsi="Times New Roman" w:cs="Times New Roman"/>
          <w:i/>
          <w:sz w:val="24"/>
          <w:szCs w:val="24"/>
        </w:rPr>
        <w:t>Work Life Balance</w:t>
      </w:r>
      <w:r w:rsidRPr="000159A5">
        <w:rPr>
          <w:rFonts w:ascii="Times New Roman" w:eastAsia="Times New Roman" w:hAnsi="Times New Roman" w:cs="Times New Roman"/>
          <w:sz w:val="24"/>
          <w:szCs w:val="24"/>
        </w:rPr>
        <w:t xml:space="preserve"> memediasi pengaruh </w:t>
      </w:r>
      <w:r w:rsidRPr="000159A5">
        <w:rPr>
          <w:rFonts w:ascii="Times New Roman" w:eastAsia="Times New Roman" w:hAnsi="Times New Roman" w:cs="Times New Roman"/>
          <w:i/>
          <w:sz w:val="24"/>
          <w:szCs w:val="24"/>
        </w:rPr>
        <w:t>Flexible Working Time</w:t>
      </w:r>
      <w:r w:rsidRPr="000159A5">
        <w:rPr>
          <w:rFonts w:ascii="Times New Roman" w:eastAsia="Times New Roman" w:hAnsi="Times New Roman" w:cs="Times New Roman"/>
          <w:sz w:val="24"/>
          <w:szCs w:val="24"/>
        </w:rPr>
        <w:t xml:space="preserve"> terhadap </w:t>
      </w:r>
      <w:r w:rsidRPr="000159A5">
        <w:rPr>
          <w:rFonts w:ascii="Times New Roman" w:eastAsia="Times New Roman" w:hAnsi="Times New Roman" w:cs="Times New Roman"/>
          <w:i/>
          <w:sz w:val="24"/>
          <w:szCs w:val="24"/>
        </w:rPr>
        <w:t>Job Satisfaction.</w:t>
      </w:r>
    </w:p>
    <w:p w:rsidR="00004BB6" w:rsidRPr="00832F80" w:rsidRDefault="00F37B24" w:rsidP="00FA6EDE">
      <w:pPr>
        <w:jc w:val="both"/>
        <w:rPr>
          <w:rFonts w:ascii="Times New Roman" w:eastAsia="Times New Roman" w:hAnsi="Times New Roman" w:cs="Times New Roman"/>
          <w:b/>
          <w:color w:val="000000" w:themeColor="text1"/>
        </w:rPr>
      </w:pPr>
      <w:r w:rsidRPr="00832F80">
        <w:rPr>
          <w:rFonts w:ascii="Times New Roman" w:eastAsia="Times New Roman" w:hAnsi="Times New Roman" w:cs="Times New Roman"/>
          <w:b/>
          <w:color w:val="000000" w:themeColor="text1"/>
        </w:rPr>
        <w:t>Model Analisis</w:t>
      </w:r>
    </w:p>
    <w:p w:rsidR="00F37B24" w:rsidRPr="00832F80" w:rsidRDefault="00F37B24" w:rsidP="00FA6EDE">
      <w:pPr>
        <w:jc w:val="both"/>
        <w:rPr>
          <w:rFonts w:ascii="Times New Roman" w:eastAsia="Times New Roman" w:hAnsi="Times New Roman" w:cs="Times New Roman"/>
          <w:color w:val="000000" w:themeColor="text1"/>
        </w:rPr>
      </w:pPr>
      <w:r w:rsidRPr="00832F80">
        <w:rPr>
          <w:rFonts w:ascii="Times New Roman" w:eastAsia="Times New Roman" w:hAnsi="Times New Roman" w:cs="Times New Roman"/>
          <w:b/>
          <w:color w:val="000000" w:themeColor="text1"/>
        </w:rPr>
        <w:tab/>
      </w:r>
      <w:r w:rsidRPr="00832F80">
        <w:rPr>
          <w:rFonts w:ascii="Times New Roman" w:eastAsia="Times New Roman" w:hAnsi="Times New Roman" w:cs="Times New Roman"/>
          <w:color w:val="000000" w:themeColor="text1"/>
        </w:rPr>
        <w:t>Pada penelitian ini terdapat 4 variabel yang diteliti, antara lain 2 (dua) variabel bebas atau yang lebih dikenal dengan variabel eksogen, dan variabel terikat atau bahasa lainnya adalah variabel endogen.</w:t>
      </w:r>
    </w:p>
    <w:p w:rsidR="00F37B24" w:rsidRPr="00832F80" w:rsidRDefault="00F37B24" w:rsidP="00FA6EDE">
      <w:pPr>
        <w:pStyle w:val="ListParagraph"/>
        <w:numPr>
          <w:ilvl w:val="0"/>
          <w:numId w:val="8"/>
        </w:numPr>
        <w:spacing w:line="240" w:lineRule="auto"/>
        <w:jc w:val="both"/>
        <w:rPr>
          <w:rFonts w:ascii="Times New Roman" w:eastAsia="Times New Roman" w:hAnsi="Times New Roman" w:cs="Times New Roman"/>
          <w:color w:val="000000" w:themeColor="text1"/>
          <w:sz w:val="24"/>
          <w:szCs w:val="24"/>
        </w:rPr>
      </w:pPr>
      <w:r w:rsidRPr="00832F80">
        <w:rPr>
          <w:rFonts w:ascii="Times New Roman" w:eastAsia="Times New Roman" w:hAnsi="Times New Roman" w:cs="Times New Roman"/>
          <w:color w:val="000000" w:themeColor="text1"/>
          <w:sz w:val="24"/>
          <w:szCs w:val="24"/>
        </w:rPr>
        <w:t>Variabel eksogen</w:t>
      </w:r>
    </w:p>
    <w:p w:rsidR="00F37B24" w:rsidRPr="00832F80" w:rsidRDefault="00F37B24" w:rsidP="00FA6EDE">
      <w:pPr>
        <w:pStyle w:val="ListParagraph"/>
        <w:spacing w:line="240" w:lineRule="auto"/>
        <w:jc w:val="both"/>
        <w:rPr>
          <w:rFonts w:ascii="Times New Roman" w:eastAsia="Times New Roman" w:hAnsi="Times New Roman" w:cs="Times New Roman"/>
          <w:color w:val="000000" w:themeColor="text1"/>
          <w:sz w:val="24"/>
          <w:szCs w:val="24"/>
        </w:rPr>
      </w:pPr>
      <w:r w:rsidRPr="00832F80">
        <w:rPr>
          <w:rFonts w:ascii="Times New Roman" w:eastAsia="Times New Roman" w:hAnsi="Times New Roman" w:cs="Times New Roman"/>
          <w:color w:val="000000" w:themeColor="text1"/>
          <w:sz w:val="24"/>
          <w:szCs w:val="24"/>
        </w:rPr>
        <w:t xml:space="preserve">Variabel eksogen merupakan variabel yang ada di dalam penelitian dan dapat mempengaruhi variabel lainnya, namun tidak dapat dipengaruhi oleh variabel lain. Pada penelitian ini yang termasuk ke dalam variabel eksogen adalah variabel </w:t>
      </w:r>
      <w:r w:rsidRPr="00832F80">
        <w:rPr>
          <w:rFonts w:ascii="Times New Roman" w:eastAsia="Times New Roman" w:hAnsi="Times New Roman" w:cs="Times New Roman"/>
          <w:i/>
          <w:color w:val="000000" w:themeColor="text1"/>
          <w:sz w:val="24"/>
          <w:szCs w:val="24"/>
        </w:rPr>
        <w:t>flexible working place</w:t>
      </w:r>
      <w:r w:rsidRPr="00832F80">
        <w:rPr>
          <w:rFonts w:ascii="Times New Roman" w:eastAsia="Times New Roman" w:hAnsi="Times New Roman" w:cs="Times New Roman"/>
          <w:color w:val="000000" w:themeColor="text1"/>
          <w:sz w:val="24"/>
          <w:szCs w:val="24"/>
        </w:rPr>
        <w:t xml:space="preserve"> (X1) dan </w:t>
      </w:r>
      <w:r w:rsidRPr="00832F80">
        <w:rPr>
          <w:rFonts w:ascii="Times New Roman" w:eastAsia="Times New Roman" w:hAnsi="Times New Roman" w:cs="Times New Roman"/>
          <w:i/>
          <w:color w:val="000000" w:themeColor="text1"/>
          <w:sz w:val="24"/>
          <w:szCs w:val="24"/>
        </w:rPr>
        <w:t xml:space="preserve">flexible working time </w:t>
      </w:r>
      <w:r w:rsidRPr="00832F80">
        <w:rPr>
          <w:rFonts w:ascii="Times New Roman" w:eastAsia="Times New Roman" w:hAnsi="Times New Roman" w:cs="Times New Roman"/>
          <w:color w:val="000000" w:themeColor="text1"/>
          <w:sz w:val="24"/>
          <w:szCs w:val="24"/>
        </w:rPr>
        <w:t>(X2)</w:t>
      </w:r>
    </w:p>
    <w:p w:rsidR="00F37B24" w:rsidRPr="00832F80" w:rsidRDefault="00F37B24" w:rsidP="00FA6EDE">
      <w:pPr>
        <w:pStyle w:val="ListParagraph"/>
        <w:numPr>
          <w:ilvl w:val="0"/>
          <w:numId w:val="8"/>
        </w:numPr>
        <w:spacing w:line="240" w:lineRule="auto"/>
        <w:jc w:val="both"/>
        <w:rPr>
          <w:rFonts w:ascii="Times New Roman" w:eastAsia="Times New Roman" w:hAnsi="Times New Roman" w:cs="Times New Roman"/>
          <w:color w:val="000000" w:themeColor="text1"/>
          <w:sz w:val="24"/>
          <w:szCs w:val="24"/>
        </w:rPr>
      </w:pPr>
      <w:r w:rsidRPr="00832F80">
        <w:rPr>
          <w:rFonts w:ascii="Times New Roman" w:eastAsia="Times New Roman" w:hAnsi="Times New Roman" w:cs="Times New Roman"/>
          <w:color w:val="000000" w:themeColor="text1"/>
          <w:sz w:val="24"/>
          <w:szCs w:val="24"/>
        </w:rPr>
        <w:t>Variabel endogen</w:t>
      </w:r>
    </w:p>
    <w:p w:rsidR="00F37B24" w:rsidRPr="00832F80" w:rsidRDefault="00F37B24" w:rsidP="00FA6EDE">
      <w:pPr>
        <w:pStyle w:val="ListParagraph"/>
        <w:spacing w:line="240" w:lineRule="auto"/>
        <w:jc w:val="both"/>
        <w:rPr>
          <w:rFonts w:ascii="Times New Roman" w:eastAsia="Times New Roman" w:hAnsi="Times New Roman" w:cs="Times New Roman"/>
          <w:color w:val="000000" w:themeColor="text1"/>
          <w:sz w:val="24"/>
          <w:szCs w:val="24"/>
        </w:rPr>
      </w:pPr>
      <w:r w:rsidRPr="00832F80">
        <w:rPr>
          <w:rFonts w:ascii="Times New Roman" w:eastAsia="Times New Roman" w:hAnsi="Times New Roman" w:cs="Times New Roman"/>
          <w:color w:val="000000" w:themeColor="text1"/>
          <w:sz w:val="24"/>
          <w:szCs w:val="24"/>
        </w:rPr>
        <w:t xml:space="preserve">Variabel endogen merupakan variabel yang memiliki ketergantungan, dimana nilainya dapat berubah sesuai dengan apa yang mempengaruhinya, biasanya dikenal dengan istilah </w:t>
      </w:r>
      <w:r w:rsidRPr="00832F80">
        <w:rPr>
          <w:rFonts w:ascii="Times New Roman" w:eastAsia="Times New Roman" w:hAnsi="Times New Roman" w:cs="Times New Roman"/>
          <w:i/>
          <w:color w:val="000000" w:themeColor="text1"/>
          <w:sz w:val="24"/>
          <w:szCs w:val="24"/>
        </w:rPr>
        <w:t>dependent variables</w:t>
      </w:r>
      <w:r w:rsidRPr="00832F80">
        <w:rPr>
          <w:rFonts w:ascii="Times New Roman" w:eastAsia="Times New Roman" w:hAnsi="Times New Roman" w:cs="Times New Roman"/>
          <w:color w:val="000000" w:themeColor="text1"/>
          <w:sz w:val="24"/>
          <w:szCs w:val="24"/>
        </w:rPr>
        <w:t xml:space="preserve">. Pada penelitian ini yang termasuk variabel endogen adalah </w:t>
      </w:r>
      <w:r w:rsidRPr="00832F80">
        <w:rPr>
          <w:rFonts w:ascii="Times New Roman" w:eastAsia="Times New Roman" w:hAnsi="Times New Roman" w:cs="Times New Roman"/>
          <w:i/>
          <w:color w:val="000000" w:themeColor="text1"/>
          <w:sz w:val="24"/>
          <w:szCs w:val="24"/>
        </w:rPr>
        <w:t>job satisfaction</w:t>
      </w:r>
      <w:r w:rsidR="00CC6702" w:rsidRPr="00832F80">
        <w:rPr>
          <w:rFonts w:ascii="Times New Roman" w:eastAsia="Times New Roman" w:hAnsi="Times New Roman" w:cs="Times New Roman"/>
          <w:i/>
          <w:color w:val="000000" w:themeColor="text1"/>
          <w:sz w:val="24"/>
          <w:szCs w:val="24"/>
        </w:rPr>
        <w:t xml:space="preserve"> </w:t>
      </w:r>
      <w:r w:rsidR="00CC6702" w:rsidRPr="00832F80">
        <w:rPr>
          <w:rFonts w:ascii="Times New Roman" w:eastAsia="Times New Roman" w:hAnsi="Times New Roman" w:cs="Times New Roman"/>
          <w:color w:val="000000" w:themeColor="text1"/>
          <w:sz w:val="24"/>
          <w:szCs w:val="24"/>
        </w:rPr>
        <w:t>(Y2)</w:t>
      </w:r>
      <w:r w:rsidRPr="00832F80">
        <w:rPr>
          <w:rFonts w:ascii="Times New Roman" w:eastAsia="Times New Roman" w:hAnsi="Times New Roman" w:cs="Times New Roman"/>
          <w:i/>
          <w:color w:val="000000" w:themeColor="text1"/>
          <w:sz w:val="24"/>
          <w:szCs w:val="24"/>
        </w:rPr>
        <w:t xml:space="preserve"> </w:t>
      </w:r>
      <w:r w:rsidRPr="00832F80">
        <w:rPr>
          <w:rFonts w:ascii="Times New Roman" w:eastAsia="Times New Roman" w:hAnsi="Times New Roman" w:cs="Times New Roman"/>
          <w:color w:val="000000" w:themeColor="text1"/>
          <w:sz w:val="24"/>
          <w:szCs w:val="24"/>
        </w:rPr>
        <w:t xml:space="preserve">dan </w:t>
      </w:r>
      <w:r w:rsidRPr="00832F80">
        <w:rPr>
          <w:rFonts w:ascii="Times New Roman" w:eastAsia="Times New Roman" w:hAnsi="Times New Roman" w:cs="Times New Roman"/>
          <w:i/>
          <w:color w:val="000000" w:themeColor="text1"/>
          <w:sz w:val="24"/>
          <w:szCs w:val="24"/>
        </w:rPr>
        <w:t xml:space="preserve">work-life balance </w:t>
      </w:r>
      <w:r w:rsidRPr="00832F80">
        <w:rPr>
          <w:rFonts w:ascii="Times New Roman" w:eastAsia="Times New Roman" w:hAnsi="Times New Roman" w:cs="Times New Roman"/>
          <w:color w:val="000000" w:themeColor="text1"/>
          <w:sz w:val="24"/>
          <w:szCs w:val="24"/>
        </w:rPr>
        <w:t>sebagai variabel mediasi</w:t>
      </w:r>
      <w:r w:rsidR="00CC6702" w:rsidRPr="00832F80">
        <w:rPr>
          <w:rFonts w:ascii="Times New Roman" w:eastAsia="Times New Roman" w:hAnsi="Times New Roman" w:cs="Times New Roman"/>
          <w:color w:val="000000" w:themeColor="text1"/>
          <w:sz w:val="24"/>
          <w:szCs w:val="24"/>
        </w:rPr>
        <w:t xml:space="preserve"> (Y1)</w:t>
      </w:r>
      <w:r w:rsidRPr="00832F80">
        <w:rPr>
          <w:rFonts w:ascii="Times New Roman" w:eastAsia="Times New Roman" w:hAnsi="Times New Roman" w:cs="Times New Roman"/>
          <w:color w:val="000000" w:themeColor="text1"/>
          <w:sz w:val="24"/>
          <w:szCs w:val="24"/>
        </w:rPr>
        <w:t>.</w:t>
      </w:r>
    </w:p>
    <w:p w:rsidR="008A1E9E" w:rsidRPr="00832F80" w:rsidRDefault="008A1E9E" w:rsidP="00FA6EDE">
      <w:pPr>
        <w:ind w:left="284"/>
        <w:jc w:val="center"/>
        <w:rPr>
          <w:rFonts w:ascii="Times New Roman" w:hAnsi="Times New Roman" w:cs="Times New Roman"/>
          <w:color w:val="000000" w:themeColor="text1"/>
        </w:rPr>
      </w:pPr>
      <w:r w:rsidRPr="00832F80">
        <w:rPr>
          <w:rFonts w:ascii="Times New Roman" w:eastAsia="Times New Roman" w:hAnsi="Times New Roman" w:cs="Times New Roman"/>
          <w:noProof/>
          <w:color w:val="000000" w:themeColor="text1"/>
        </w:rPr>
        <w:drawing>
          <wp:inline distT="0" distB="0" distL="0" distR="0" wp14:anchorId="70A51C61" wp14:editId="093EA87B">
            <wp:extent cx="4711971" cy="181515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e.PNG"/>
                    <pic:cNvPicPr/>
                  </pic:nvPicPr>
                  <pic:blipFill rotWithShape="1">
                    <a:blip r:embed="rId12">
                      <a:extLst>
                        <a:ext uri="{28A0092B-C50C-407E-A947-70E740481C1C}">
                          <a14:useLocalDpi xmlns:a14="http://schemas.microsoft.com/office/drawing/2010/main" val="0"/>
                        </a:ext>
                      </a:extLst>
                    </a:blip>
                    <a:srcRect t="15393"/>
                    <a:stretch/>
                  </pic:blipFill>
                  <pic:spPr bwMode="auto">
                    <a:xfrm>
                      <a:off x="0" y="0"/>
                      <a:ext cx="4730000" cy="1822097"/>
                    </a:xfrm>
                    <a:prstGeom prst="rect">
                      <a:avLst/>
                    </a:prstGeom>
                    <a:ln>
                      <a:noFill/>
                    </a:ln>
                    <a:extLst>
                      <a:ext uri="{53640926-AAD7-44D8-BBD7-CCE9431645EC}">
                        <a14:shadowObscured xmlns:a14="http://schemas.microsoft.com/office/drawing/2010/main"/>
                      </a:ext>
                    </a:extLst>
                  </pic:spPr>
                </pic:pic>
              </a:graphicData>
            </a:graphic>
          </wp:inline>
        </w:drawing>
      </w:r>
    </w:p>
    <w:p w:rsidR="008A1E9E" w:rsidRPr="00832F80" w:rsidRDefault="008A1E9E" w:rsidP="00FA6EDE">
      <w:pPr>
        <w:ind w:left="284"/>
        <w:jc w:val="center"/>
        <w:rPr>
          <w:rFonts w:ascii="Times New Roman" w:hAnsi="Times New Roman" w:cs="Times New Roman"/>
          <w:b/>
          <w:color w:val="000000" w:themeColor="text1"/>
        </w:rPr>
      </w:pPr>
      <w:r w:rsidRPr="00832F80">
        <w:rPr>
          <w:rFonts w:ascii="Times New Roman" w:hAnsi="Times New Roman" w:cs="Times New Roman"/>
          <w:b/>
          <w:color w:val="000000" w:themeColor="text1"/>
        </w:rPr>
        <w:t>Gambar 1. Model Analisis</w:t>
      </w:r>
    </w:p>
    <w:p w:rsidR="008A1E9E" w:rsidRPr="00832F80" w:rsidRDefault="008A1E9E" w:rsidP="00FA6EDE">
      <w:pPr>
        <w:ind w:left="-284" w:firstLine="720"/>
        <w:jc w:val="center"/>
        <w:rPr>
          <w:rFonts w:ascii="Times New Roman" w:hAnsi="Times New Roman" w:cs="Times New Roman"/>
          <w:b/>
          <w:color w:val="000000" w:themeColor="text1"/>
        </w:rPr>
      </w:pPr>
      <w:r w:rsidRPr="00832F80">
        <w:rPr>
          <w:rFonts w:ascii="Times New Roman" w:hAnsi="Times New Roman" w:cs="Times New Roman"/>
          <w:b/>
          <w:color w:val="000000" w:themeColor="text1"/>
        </w:rPr>
        <w:t>Sumber : Hasil Olahan Peneliti, 2021</w:t>
      </w:r>
    </w:p>
    <w:p w:rsidR="006629C3" w:rsidRPr="00832F80" w:rsidRDefault="006629C3" w:rsidP="00FA6EDE">
      <w:pPr>
        <w:ind w:left="284" w:firstLine="720"/>
        <w:jc w:val="center"/>
        <w:rPr>
          <w:rFonts w:ascii="Times New Roman" w:hAnsi="Times New Roman" w:cs="Times New Roman"/>
          <w:b/>
          <w:color w:val="000000" w:themeColor="text1"/>
        </w:rPr>
      </w:pPr>
    </w:p>
    <w:p w:rsidR="008A1E9E" w:rsidRPr="00832F80" w:rsidRDefault="008A1E9E" w:rsidP="00FA6EDE">
      <w:pPr>
        <w:ind w:firstLine="720"/>
        <w:jc w:val="both"/>
        <w:rPr>
          <w:rFonts w:ascii="Times New Roman" w:hAnsi="Times New Roman" w:cs="Times New Roman"/>
        </w:rPr>
      </w:pPr>
      <w:r w:rsidRPr="00832F80">
        <w:rPr>
          <w:rFonts w:ascii="Times New Roman" w:eastAsia="Times New Roman" w:hAnsi="Times New Roman" w:cs="Times New Roman"/>
        </w:rPr>
        <w:t xml:space="preserve">Penelitian ini menggunakan pendekatan kuantitatif, dengan </w:t>
      </w:r>
      <w:r w:rsidRPr="00832F80">
        <w:rPr>
          <w:rFonts w:ascii="Times New Roman" w:hAnsi="Times New Roman" w:cs="Times New Roman"/>
        </w:rPr>
        <w:t>melalui dua cara, yaitu data primer dan sekunder. Data primer digunakan peneliti untuk tujuan yang spesifik dalam menangani permasalahan yang diteliti. Sedangkan data sekunder merupakan data yang telah didapatkan sebelumnya yang bertujuan untuk medukung penelitian, selain untuk menangani permasalahan yang diteliti. (Malhotra, 2006). Untuk memperoleh data yang dibutuhkan tersebut, peneliti melakukan pengumpulan data dengan dua cara antara lain dengan penelitian lapangan dan studi pustaka.</w:t>
      </w:r>
    </w:p>
    <w:p w:rsidR="00412281" w:rsidRPr="00832F80" w:rsidRDefault="008A1E9E" w:rsidP="00FA6EDE">
      <w:pPr>
        <w:jc w:val="both"/>
        <w:rPr>
          <w:rFonts w:ascii="Times New Roman" w:eastAsia="Times New Roman" w:hAnsi="Times New Roman" w:cs="Times New Roman"/>
        </w:rPr>
      </w:pPr>
      <w:r w:rsidRPr="00832F80">
        <w:rPr>
          <w:rFonts w:ascii="Times New Roman" w:eastAsia="Times New Roman" w:hAnsi="Times New Roman" w:cs="Times New Roman"/>
        </w:rPr>
        <w:tab/>
        <w:t xml:space="preserve">Ketika melakukan pengambilan data, perlu dilakukan pra-penelitian atau </w:t>
      </w:r>
      <w:r w:rsidRPr="00832F80">
        <w:rPr>
          <w:rFonts w:ascii="Times New Roman" w:eastAsia="Times New Roman" w:hAnsi="Times New Roman" w:cs="Times New Roman"/>
          <w:i/>
        </w:rPr>
        <w:t>pre-test</w:t>
      </w:r>
      <w:r w:rsidRPr="00832F80">
        <w:rPr>
          <w:rFonts w:ascii="Times New Roman" w:eastAsia="Times New Roman" w:hAnsi="Times New Roman" w:cs="Times New Roman"/>
        </w:rPr>
        <w:t xml:space="preserve">. Hal ini dilakukan untuk melihat kesahihan kuesioner yang telah disusun, dengan melihat validitas dan reliabilitasnya. </w:t>
      </w:r>
      <w:r w:rsidRPr="00832F80">
        <w:rPr>
          <w:rFonts w:ascii="Times New Roman" w:eastAsia="Times New Roman" w:hAnsi="Times New Roman" w:cs="Times New Roman"/>
          <w:i/>
        </w:rPr>
        <w:t xml:space="preserve">Pre-test </w:t>
      </w:r>
      <w:r w:rsidRPr="00832F80">
        <w:rPr>
          <w:rFonts w:ascii="Times New Roman" w:eastAsia="Times New Roman" w:hAnsi="Times New Roman" w:cs="Times New Roman"/>
        </w:rPr>
        <w:t>dilakukan terhadap 30 responden dengan jumlah pertanyaan sebanyak 20 buah. Skala yang digunakan adalah 1 sampai dengan 5 dimana skala 1 menyatakan sangat tidak setuju dan 5 menyatakan sangat setuju.</w:t>
      </w:r>
    </w:p>
    <w:p w:rsidR="00412281" w:rsidRPr="00832F80" w:rsidRDefault="00412281" w:rsidP="00FA6EDE">
      <w:pPr>
        <w:jc w:val="both"/>
        <w:rPr>
          <w:rFonts w:ascii="Times New Roman" w:eastAsia="Times New Roman" w:hAnsi="Times New Roman" w:cs="Times New Roman"/>
          <w:b/>
        </w:rPr>
      </w:pPr>
      <w:r w:rsidRPr="00832F80">
        <w:rPr>
          <w:rFonts w:ascii="Times New Roman" w:eastAsia="Times New Roman" w:hAnsi="Times New Roman" w:cs="Times New Roman"/>
          <w:b/>
        </w:rPr>
        <w:t>Uji Validitas</w:t>
      </w:r>
    </w:p>
    <w:p w:rsidR="008A1E9E" w:rsidRPr="00832F80" w:rsidRDefault="008A1E9E" w:rsidP="00FA6EDE">
      <w:pPr>
        <w:jc w:val="both"/>
        <w:rPr>
          <w:rFonts w:ascii="Times New Roman" w:eastAsia="Times New Roman" w:hAnsi="Times New Roman" w:cs="Times New Roman"/>
        </w:rPr>
      </w:pPr>
      <w:r w:rsidRPr="00832F80">
        <w:rPr>
          <w:rFonts w:ascii="Times New Roman" w:eastAsia="Times New Roman" w:hAnsi="Times New Roman" w:cs="Times New Roman"/>
        </w:rPr>
        <w:tab/>
        <w:t>Uji validitas dilakukan berdasarkan instrumen yang ada</w:t>
      </w:r>
      <w:r w:rsidR="002E6B47" w:rsidRPr="00832F80">
        <w:rPr>
          <w:rFonts w:ascii="Times New Roman" w:eastAsia="Times New Roman" w:hAnsi="Times New Roman" w:cs="Times New Roman"/>
        </w:rPr>
        <w:t xml:space="preserve">, bertujuan untuk mengukur ketepatan data tiap-tiap pertanyaan yang tercantum pada </w:t>
      </w:r>
      <w:r w:rsidR="002E6B47" w:rsidRPr="00832F80">
        <w:rPr>
          <w:rFonts w:ascii="Times New Roman" w:eastAsia="Times New Roman" w:hAnsi="Times New Roman" w:cs="Times New Roman"/>
        </w:rPr>
        <w:lastRenderedPageBreak/>
        <w:t>kuesioner. Menurut Ghozali (2016) suatu indikator dinyatakan valid jika pertanyaan yang ada pada kuesioner dapat mengungkapkan dengan jelas hal yang diukur. Cara mengukurnya adalah dengan melihat nilai yang tercantum pada r hitung dan r tabel, jika r hitung &gt; r tabel maka item dinyatakan valid.</w:t>
      </w:r>
    </w:p>
    <w:p w:rsidR="002E6B47" w:rsidRPr="00832F80" w:rsidRDefault="002E6B47" w:rsidP="00FA6EDE">
      <w:pPr>
        <w:pStyle w:val="ListParagraph"/>
        <w:numPr>
          <w:ilvl w:val="0"/>
          <w:numId w:val="11"/>
        </w:numPr>
        <w:spacing w:line="240" w:lineRule="auto"/>
        <w:jc w:val="both"/>
        <w:rPr>
          <w:rFonts w:ascii="Times New Roman" w:hAnsi="Times New Roman" w:cs="Times New Roman"/>
          <w:sz w:val="24"/>
          <w:szCs w:val="24"/>
        </w:rPr>
      </w:pPr>
      <w:r w:rsidRPr="00832F80">
        <w:rPr>
          <w:rFonts w:ascii="Times New Roman" w:hAnsi="Times New Roman" w:cs="Times New Roman"/>
          <w:sz w:val="24"/>
          <w:szCs w:val="24"/>
        </w:rPr>
        <w:t xml:space="preserve">Hasil uji validitas butir instrumen </w:t>
      </w:r>
      <w:r w:rsidRPr="00832F80">
        <w:rPr>
          <w:rFonts w:ascii="Times New Roman" w:hAnsi="Times New Roman" w:cs="Times New Roman"/>
          <w:i/>
          <w:sz w:val="24"/>
          <w:szCs w:val="24"/>
        </w:rPr>
        <w:t>Flexible Working Place</w:t>
      </w:r>
    </w:p>
    <w:p w:rsidR="002E6B47" w:rsidRPr="00832F80" w:rsidRDefault="002E6B47" w:rsidP="00FA6EDE">
      <w:pPr>
        <w:jc w:val="center"/>
        <w:rPr>
          <w:rFonts w:ascii="Times New Roman" w:hAnsi="Times New Roman" w:cs="Times New Roman"/>
          <w:b/>
        </w:rPr>
      </w:pPr>
      <w:r w:rsidRPr="00832F80">
        <w:rPr>
          <w:rFonts w:ascii="Times New Roman" w:hAnsi="Times New Roman" w:cs="Times New Roman"/>
          <w:b/>
        </w:rPr>
        <w:t>Tabel 2. Hasil Uji Validitas pada Variabel Flexible Working Place</w:t>
      </w:r>
    </w:p>
    <w:tbl>
      <w:tblPr>
        <w:tblStyle w:val="TableGrid"/>
        <w:tblW w:w="0" w:type="auto"/>
        <w:tblLook w:val="04A0" w:firstRow="1" w:lastRow="0" w:firstColumn="1" w:lastColumn="0" w:noHBand="0" w:noVBand="1"/>
      </w:tblPr>
      <w:tblGrid>
        <w:gridCol w:w="1356"/>
        <w:gridCol w:w="1379"/>
        <w:gridCol w:w="1376"/>
        <w:gridCol w:w="1710"/>
        <w:gridCol w:w="1539"/>
      </w:tblGrid>
      <w:tr w:rsidR="002E6B47" w:rsidRPr="00832F80" w:rsidTr="00FA6EDE">
        <w:tc>
          <w:tcPr>
            <w:tcW w:w="1765" w:type="dxa"/>
            <w:shd w:val="clear" w:color="auto" w:fill="auto"/>
          </w:tcPr>
          <w:p w:rsidR="002E6B47" w:rsidRPr="00832F80" w:rsidRDefault="002E6B47" w:rsidP="00FA6EDE">
            <w:pPr>
              <w:jc w:val="center"/>
              <w:rPr>
                <w:rFonts w:ascii="Times New Roman" w:hAnsi="Times New Roman" w:cs="Times New Roman"/>
                <w:b/>
              </w:rPr>
            </w:pPr>
            <w:r w:rsidRPr="00832F80">
              <w:rPr>
                <w:rFonts w:ascii="Times New Roman" w:hAnsi="Times New Roman" w:cs="Times New Roman"/>
                <w:b/>
              </w:rPr>
              <w:t>Nama Item</w:t>
            </w:r>
          </w:p>
        </w:tc>
        <w:tc>
          <w:tcPr>
            <w:tcW w:w="1765" w:type="dxa"/>
            <w:shd w:val="clear" w:color="auto" w:fill="auto"/>
          </w:tcPr>
          <w:p w:rsidR="002E6B47" w:rsidRPr="00832F80" w:rsidRDefault="002E6B47" w:rsidP="00FA6EDE">
            <w:pPr>
              <w:jc w:val="center"/>
              <w:rPr>
                <w:rFonts w:ascii="Times New Roman" w:hAnsi="Times New Roman" w:cs="Times New Roman"/>
                <w:b/>
              </w:rPr>
            </w:pPr>
            <w:r w:rsidRPr="00832F80">
              <w:rPr>
                <w:rFonts w:ascii="Times New Roman" w:hAnsi="Times New Roman" w:cs="Times New Roman"/>
                <w:b/>
              </w:rPr>
              <w:t>r hitung</w:t>
            </w:r>
          </w:p>
        </w:tc>
        <w:tc>
          <w:tcPr>
            <w:tcW w:w="1766" w:type="dxa"/>
            <w:shd w:val="clear" w:color="auto" w:fill="auto"/>
          </w:tcPr>
          <w:p w:rsidR="002E6B47" w:rsidRPr="00832F80" w:rsidRDefault="002E6B47" w:rsidP="00FA6EDE">
            <w:pPr>
              <w:jc w:val="center"/>
              <w:rPr>
                <w:rFonts w:ascii="Times New Roman" w:hAnsi="Times New Roman" w:cs="Times New Roman"/>
                <w:b/>
              </w:rPr>
            </w:pPr>
            <w:r w:rsidRPr="00832F80">
              <w:rPr>
                <w:rFonts w:ascii="Times New Roman" w:hAnsi="Times New Roman" w:cs="Times New Roman"/>
                <w:b/>
              </w:rPr>
              <w:t>r tabel</w:t>
            </w:r>
          </w:p>
        </w:tc>
        <w:tc>
          <w:tcPr>
            <w:tcW w:w="1929" w:type="dxa"/>
            <w:shd w:val="clear" w:color="auto" w:fill="auto"/>
          </w:tcPr>
          <w:p w:rsidR="002E6B47" w:rsidRPr="00832F80" w:rsidRDefault="002E6B47" w:rsidP="00FA6EDE">
            <w:pPr>
              <w:jc w:val="center"/>
              <w:rPr>
                <w:rFonts w:ascii="Times New Roman" w:hAnsi="Times New Roman" w:cs="Times New Roman"/>
                <w:b/>
              </w:rPr>
            </w:pPr>
            <w:r w:rsidRPr="00832F80">
              <w:rPr>
                <w:rFonts w:ascii="Times New Roman" w:hAnsi="Times New Roman" w:cs="Times New Roman"/>
                <w:b/>
              </w:rPr>
              <w:t>Keterangan</w:t>
            </w:r>
          </w:p>
        </w:tc>
        <w:tc>
          <w:tcPr>
            <w:tcW w:w="1603" w:type="dxa"/>
            <w:shd w:val="clear" w:color="auto" w:fill="auto"/>
          </w:tcPr>
          <w:p w:rsidR="002E6B47" w:rsidRPr="00832F80" w:rsidRDefault="002E6B47" w:rsidP="00FA6EDE">
            <w:pPr>
              <w:jc w:val="center"/>
              <w:rPr>
                <w:rFonts w:ascii="Times New Roman" w:hAnsi="Times New Roman" w:cs="Times New Roman"/>
                <w:b/>
              </w:rPr>
            </w:pPr>
            <w:r w:rsidRPr="00832F80">
              <w:rPr>
                <w:rFonts w:ascii="Times New Roman" w:hAnsi="Times New Roman" w:cs="Times New Roman"/>
                <w:b/>
              </w:rPr>
              <w:t>Kesimpulan</w:t>
            </w:r>
          </w:p>
        </w:tc>
      </w:tr>
      <w:tr w:rsidR="002E6B47" w:rsidRPr="00832F80" w:rsidTr="007C5A82">
        <w:tc>
          <w:tcPr>
            <w:tcW w:w="1765" w:type="dxa"/>
          </w:tcPr>
          <w:p w:rsidR="002E6B47" w:rsidRPr="00832F80" w:rsidRDefault="002E6B47" w:rsidP="00FA6EDE">
            <w:pPr>
              <w:jc w:val="both"/>
              <w:rPr>
                <w:rFonts w:ascii="Times New Roman" w:hAnsi="Times New Roman" w:cs="Times New Roman"/>
              </w:rPr>
            </w:pPr>
            <w:r w:rsidRPr="00832F80">
              <w:rPr>
                <w:rFonts w:ascii="Times New Roman" w:hAnsi="Times New Roman" w:cs="Times New Roman"/>
              </w:rPr>
              <w:t>FWP 1</w:t>
            </w:r>
          </w:p>
        </w:tc>
        <w:tc>
          <w:tcPr>
            <w:tcW w:w="1765" w:type="dxa"/>
          </w:tcPr>
          <w:p w:rsidR="002E6B47" w:rsidRPr="00832F80" w:rsidRDefault="002E6B47" w:rsidP="00FA6EDE">
            <w:pPr>
              <w:jc w:val="center"/>
              <w:rPr>
                <w:rFonts w:ascii="Times New Roman" w:hAnsi="Times New Roman" w:cs="Times New Roman"/>
              </w:rPr>
            </w:pPr>
            <w:r w:rsidRPr="00832F80">
              <w:rPr>
                <w:rFonts w:ascii="Times New Roman" w:hAnsi="Times New Roman" w:cs="Times New Roman"/>
              </w:rPr>
              <w:t>0.691</w:t>
            </w:r>
          </w:p>
        </w:tc>
        <w:tc>
          <w:tcPr>
            <w:tcW w:w="1766" w:type="dxa"/>
          </w:tcPr>
          <w:p w:rsidR="002E6B47" w:rsidRPr="00832F80" w:rsidRDefault="002E6B47" w:rsidP="00FA6EDE">
            <w:pPr>
              <w:jc w:val="center"/>
              <w:rPr>
                <w:rFonts w:ascii="Times New Roman" w:hAnsi="Times New Roman" w:cs="Times New Roman"/>
              </w:rPr>
            </w:pPr>
            <w:r w:rsidRPr="00832F80">
              <w:rPr>
                <w:rFonts w:ascii="Times New Roman" w:hAnsi="Times New Roman" w:cs="Times New Roman"/>
              </w:rPr>
              <w:t>0.3610</w:t>
            </w:r>
          </w:p>
        </w:tc>
        <w:tc>
          <w:tcPr>
            <w:tcW w:w="1929" w:type="dxa"/>
          </w:tcPr>
          <w:p w:rsidR="002E6B47" w:rsidRPr="00832F80" w:rsidRDefault="002E6B47" w:rsidP="00FA6EDE">
            <w:pPr>
              <w:jc w:val="both"/>
              <w:rPr>
                <w:rFonts w:ascii="Times New Roman" w:hAnsi="Times New Roman" w:cs="Times New Roman"/>
              </w:rPr>
            </w:pPr>
            <w:r w:rsidRPr="00832F80">
              <w:rPr>
                <w:rFonts w:ascii="Times New Roman" w:hAnsi="Times New Roman" w:cs="Times New Roman"/>
              </w:rPr>
              <w:t>r hitung &gt; r tabel</w:t>
            </w:r>
          </w:p>
        </w:tc>
        <w:tc>
          <w:tcPr>
            <w:tcW w:w="1603" w:type="dxa"/>
          </w:tcPr>
          <w:p w:rsidR="002E6B47" w:rsidRPr="00832F80" w:rsidRDefault="002E6B47" w:rsidP="00FA6EDE">
            <w:pPr>
              <w:jc w:val="center"/>
              <w:rPr>
                <w:rFonts w:ascii="Times New Roman" w:hAnsi="Times New Roman" w:cs="Times New Roman"/>
                <w:b/>
              </w:rPr>
            </w:pPr>
            <w:r w:rsidRPr="00832F80">
              <w:rPr>
                <w:rFonts w:ascii="Times New Roman" w:hAnsi="Times New Roman" w:cs="Times New Roman"/>
                <w:b/>
              </w:rPr>
              <w:t>Valid</w:t>
            </w:r>
          </w:p>
        </w:tc>
      </w:tr>
      <w:tr w:rsidR="002E6B47" w:rsidRPr="00832F80" w:rsidTr="007C5A82">
        <w:tc>
          <w:tcPr>
            <w:tcW w:w="1765" w:type="dxa"/>
          </w:tcPr>
          <w:p w:rsidR="002E6B47" w:rsidRPr="00832F80" w:rsidRDefault="002E6B47" w:rsidP="00FA6EDE">
            <w:pPr>
              <w:jc w:val="both"/>
              <w:rPr>
                <w:rFonts w:ascii="Times New Roman" w:hAnsi="Times New Roman" w:cs="Times New Roman"/>
              </w:rPr>
            </w:pPr>
            <w:r w:rsidRPr="00832F80">
              <w:rPr>
                <w:rFonts w:ascii="Times New Roman" w:hAnsi="Times New Roman" w:cs="Times New Roman"/>
              </w:rPr>
              <w:t>FWP 2</w:t>
            </w:r>
          </w:p>
        </w:tc>
        <w:tc>
          <w:tcPr>
            <w:tcW w:w="1765" w:type="dxa"/>
          </w:tcPr>
          <w:p w:rsidR="002E6B47" w:rsidRPr="00832F80" w:rsidRDefault="002E6B47" w:rsidP="00FA6EDE">
            <w:pPr>
              <w:jc w:val="center"/>
              <w:rPr>
                <w:rFonts w:ascii="Times New Roman" w:hAnsi="Times New Roman" w:cs="Times New Roman"/>
              </w:rPr>
            </w:pPr>
            <w:r w:rsidRPr="00832F80">
              <w:rPr>
                <w:rFonts w:ascii="Times New Roman" w:hAnsi="Times New Roman" w:cs="Times New Roman"/>
              </w:rPr>
              <w:t>0.704</w:t>
            </w:r>
          </w:p>
        </w:tc>
        <w:tc>
          <w:tcPr>
            <w:tcW w:w="1766" w:type="dxa"/>
          </w:tcPr>
          <w:p w:rsidR="002E6B47" w:rsidRPr="00832F80" w:rsidRDefault="002E6B47" w:rsidP="00FA6EDE">
            <w:pPr>
              <w:jc w:val="center"/>
              <w:rPr>
                <w:rFonts w:ascii="Times New Roman" w:hAnsi="Times New Roman" w:cs="Times New Roman"/>
              </w:rPr>
            </w:pPr>
            <w:r w:rsidRPr="00832F80">
              <w:rPr>
                <w:rFonts w:ascii="Times New Roman" w:hAnsi="Times New Roman" w:cs="Times New Roman"/>
              </w:rPr>
              <w:t>0.3610</w:t>
            </w:r>
          </w:p>
        </w:tc>
        <w:tc>
          <w:tcPr>
            <w:tcW w:w="1929" w:type="dxa"/>
          </w:tcPr>
          <w:p w:rsidR="002E6B47" w:rsidRPr="00832F80" w:rsidRDefault="002E6B47" w:rsidP="00FA6EDE">
            <w:pPr>
              <w:jc w:val="both"/>
              <w:rPr>
                <w:rFonts w:ascii="Times New Roman" w:hAnsi="Times New Roman" w:cs="Times New Roman"/>
              </w:rPr>
            </w:pPr>
            <w:r w:rsidRPr="00832F80">
              <w:rPr>
                <w:rFonts w:ascii="Times New Roman" w:hAnsi="Times New Roman" w:cs="Times New Roman"/>
              </w:rPr>
              <w:t>r hitung &gt; r tabel</w:t>
            </w:r>
          </w:p>
        </w:tc>
        <w:tc>
          <w:tcPr>
            <w:tcW w:w="1603" w:type="dxa"/>
          </w:tcPr>
          <w:p w:rsidR="002E6B47" w:rsidRPr="00832F80" w:rsidRDefault="002E6B47" w:rsidP="00FA6EDE">
            <w:pPr>
              <w:jc w:val="center"/>
              <w:rPr>
                <w:rFonts w:ascii="Times New Roman" w:hAnsi="Times New Roman" w:cs="Times New Roman"/>
                <w:b/>
              </w:rPr>
            </w:pPr>
            <w:r w:rsidRPr="00832F80">
              <w:rPr>
                <w:rFonts w:ascii="Times New Roman" w:hAnsi="Times New Roman" w:cs="Times New Roman"/>
                <w:b/>
              </w:rPr>
              <w:t>Valid</w:t>
            </w:r>
          </w:p>
        </w:tc>
      </w:tr>
      <w:tr w:rsidR="002E6B47" w:rsidRPr="00832F80" w:rsidTr="007C5A82">
        <w:tc>
          <w:tcPr>
            <w:tcW w:w="1765" w:type="dxa"/>
          </w:tcPr>
          <w:p w:rsidR="002E6B47" w:rsidRPr="00832F80" w:rsidRDefault="002E6B47" w:rsidP="00FA6EDE">
            <w:pPr>
              <w:jc w:val="both"/>
              <w:rPr>
                <w:rFonts w:ascii="Times New Roman" w:hAnsi="Times New Roman" w:cs="Times New Roman"/>
              </w:rPr>
            </w:pPr>
            <w:r w:rsidRPr="00832F80">
              <w:rPr>
                <w:rFonts w:ascii="Times New Roman" w:hAnsi="Times New Roman" w:cs="Times New Roman"/>
              </w:rPr>
              <w:t>FWP 3</w:t>
            </w:r>
          </w:p>
        </w:tc>
        <w:tc>
          <w:tcPr>
            <w:tcW w:w="1765" w:type="dxa"/>
          </w:tcPr>
          <w:p w:rsidR="002E6B47" w:rsidRPr="00832F80" w:rsidRDefault="002E6B47" w:rsidP="00FA6EDE">
            <w:pPr>
              <w:jc w:val="center"/>
              <w:rPr>
                <w:rFonts w:ascii="Times New Roman" w:hAnsi="Times New Roman" w:cs="Times New Roman"/>
              </w:rPr>
            </w:pPr>
            <w:r w:rsidRPr="00832F80">
              <w:rPr>
                <w:rFonts w:ascii="Times New Roman" w:hAnsi="Times New Roman" w:cs="Times New Roman"/>
              </w:rPr>
              <w:t>0.502</w:t>
            </w:r>
          </w:p>
        </w:tc>
        <w:tc>
          <w:tcPr>
            <w:tcW w:w="1766" w:type="dxa"/>
          </w:tcPr>
          <w:p w:rsidR="002E6B47" w:rsidRPr="00832F80" w:rsidRDefault="002E6B47" w:rsidP="00FA6EDE">
            <w:pPr>
              <w:jc w:val="center"/>
              <w:rPr>
                <w:rFonts w:ascii="Times New Roman" w:hAnsi="Times New Roman" w:cs="Times New Roman"/>
              </w:rPr>
            </w:pPr>
            <w:r w:rsidRPr="00832F80">
              <w:rPr>
                <w:rFonts w:ascii="Times New Roman" w:hAnsi="Times New Roman" w:cs="Times New Roman"/>
              </w:rPr>
              <w:t>0.3610</w:t>
            </w:r>
          </w:p>
        </w:tc>
        <w:tc>
          <w:tcPr>
            <w:tcW w:w="1929" w:type="dxa"/>
          </w:tcPr>
          <w:p w:rsidR="002E6B47" w:rsidRPr="00832F80" w:rsidRDefault="002E6B47" w:rsidP="00FA6EDE">
            <w:pPr>
              <w:jc w:val="both"/>
              <w:rPr>
                <w:rFonts w:ascii="Times New Roman" w:hAnsi="Times New Roman" w:cs="Times New Roman"/>
              </w:rPr>
            </w:pPr>
            <w:r w:rsidRPr="00832F80">
              <w:rPr>
                <w:rFonts w:ascii="Times New Roman" w:hAnsi="Times New Roman" w:cs="Times New Roman"/>
              </w:rPr>
              <w:t>r hitung &gt; r tabel</w:t>
            </w:r>
          </w:p>
        </w:tc>
        <w:tc>
          <w:tcPr>
            <w:tcW w:w="1603" w:type="dxa"/>
          </w:tcPr>
          <w:p w:rsidR="002E6B47" w:rsidRPr="00832F80" w:rsidRDefault="002E6B47" w:rsidP="00FA6EDE">
            <w:pPr>
              <w:jc w:val="center"/>
              <w:rPr>
                <w:rFonts w:ascii="Times New Roman" w:hAnsi="Times New Roman" w:cs="Times New Roman"/>
                <w:b/>
              </w:rPr>
            </w:pPr>
            <w:r w:rsidRPr="00832F80">
              <w:rPr>
                <w:rFonts w:ascii="Times New Roman" w:hAnsi="Times New Roman" w:cs="Times New Roman"/>
                <w:b/>
              </w:rPr>
              <w:t>Valid</w:t>
            </w:r>
          </w:p>
        </w:tc>
      </w:tr>
      <w:tr w:rsidR="002E6B47" w:rsidRPr="00832F80" w:rsidTr="007C5A82">
        <w:tc>
          <w:tcPr>
            <w:tcW w:w="1765" w:type="dxa"/>
          </w:tcPr>
          <w:p w:rsidR="002E6B47" w:rsidRPr="00832F80" w:rsidRDefault="002E6B47" w:rsidP="00FA6EDE">
            <w:pPr>
              <w:jc w:val="both"/>
              <w:rPr>
                <w:rFonts w:ascii="Times New Roman" w:hAnsi="Times New Roman" w:cs="Times New Roman"/>
              </w:rPr>
            </w:pPr>
            <w:r w:rsidRPr="00832F80">
              <w:rPr>
                <w:rFonts w:ascii="Times New Roman" w:hAnsi="Times New Roman" w:cs="Times New Roman"/>
              </w:rPr>
              <w:t>FWP 4</w:t>
            </w:r>
          </w:p>
        </w:tc>
        <w:tc>
          <w:tcPr>
            <w:tcW w:w="1765" w:type="dxa"/>
          </w:tcPr>
          <w:p w:rsidR="002E6B47" w:rsidRPr="00832F80" w:rsidRDefault="002E6B47" w:rsidP="00FA6EDE">
            <w:pPr>
              <w:jc w:val="center"/>
              <w:rPr>
                <w:rFonts w:ascii="Times New Roman" w:hAnsi="Times New Roman" w:cs="Times New Roman"/>
              </w:rPr>
            </w:pPr>
            <w:r w:rsidRPr="00832F80">
              <w:rPr>
                <w:rFonts w:ascii="Times New Roman" w:hAnsi="Times New Roman" w:cs="Times New Roman"/>
              </w:rPr>
              <w:t>0.472</w:t>
            </w:r>
          </w:p>
        </w:tc>
        <w:tc>
          <w:tcPr>
            <w:tcW w:w="1766" w:type="dxa"/>
          </w:tcPr>
          <w:p w:rsidR="002E6B47" w:rsidRPr="00832F80" w:rsidRDefault="002E6B47" w:rsidP="00FA6EDE">
            <w:pPr>
              <w:jc w:val="center"/>
              <w:rPr>
                <w:rFonts w:ascii="Times New Roman" w:hAnsi="Times New Roman" w:cs="Times New Roman"/>
              </w:rPr>
            </w:pPr>
            <w:r w:rsidRPr="00832F80">
              <w:rPr>
                <w:rFonts w:ascii="Times New Roman" w:hAnsi="Times New Roman" w:cs="Times New Roman"/>
              </w:rPr>
              <w:t>0.3610</w:t>
            </w:r>
          </w:p>
        </w:tc>
        <w:tc>
          <w:tcPr>
            <w:tcW w:w="1929" w:type="dxa"/>
          </w:tcPr>
          <w:p w:rsidR="002E6B47" w:rsidRPr="00832F80" w:rsidRDefault="002E6B47" w:rsidP="00FA6EDE">
            <w:pPr>
              <w:jc w:val="both"/>
              <w:rPr>
                <w:rFonts w:ascii="Times New Roman" w:hAnsi="Times New Roman" w:cs="Times New Roman"/>
              </w:rPr>
            </w:pPr>
            <w:r w:rsidRPr="00832F80">
              <w:rPr>
                <w:rFonts w:ascii="Times New Roman" w:hAnsi="Times New Roman" w:cs="Times New Roman"/>
              </w:rPr>
              <w:t>r hitung &gt; r tabel</w:t>
            </w:r>
          </w:p>
        </w:tc>
        <w:tc>
          <w:tcPr>
            <w:tcW w:w="1603" w:type="dxa"/>
          </w:tcPr>
          <w:p w:rsidR="002E6B47" w:rsidRPr="00832F80" w:rsidRDefault="002E6B47" w:rsidP="00FA6EDE">
            <w:pPr>
              <w:jc w:val="center"/>
              <w:rPr>
                <w:rFonts w:ascii="Times New Roman" w:hAnsi="Times New Roman" w:cs="Times New Roman"/>
                <w:b/>
              </w:rPr>
            </w:pPr>
            <w:r w:rsidRPr="00832F80">
              <w:rPr>
                <w:rFonts w:ascii="Times New Roman" w:hAnsi="Times New Roman" w:cs="Times New Roman"/>
                <w:b/>
              </w:rPr>
              <w:t>Valid</w:t>
            </w:r>
          </w:p>
        </w:tc>
      </w:tr>
    </w:tbl>
    <w:p w:rsidR="002E6B47" w:rsidRPr="00832F80" w:rsidRDefault="006629C3" w:rsidP="00FA6EDE">
      <w:pPr>
        <w:jc w:val="center"/>
        <w:rPr>
          <w:rFonts w:ascii="Times New Roman" w:hAnsi="Times New Roman" w:cs="Times New Roman"/>
          <w:b/>
        </w:rPr>
      </w:pPr>
      <w:r w:rsidRPr="00832F80">
        <w:rPr>
          <w:rFonts w:ascii="Times New Roman" w:hAnsi="Times New Roman" w:cs="Times New Roman"/>
          <w:b/>
        </w:rPr>
        <w:t>Sumber: Hasil olahan peneliti (2021)</w:t>
      </w:r>
    </w:p>
    <w:p w:rsidR="006629C3" w:rsidRPr="00832F80" w:rsidRDefault="006629C3" w:rsidP="00FA6EDE">
      <w:pPr>
        <w:jc w:val="center"/>
        <w:rPr>
          <w:rFonts w:ascii="Times New Roman" w:hAnsi="Times New Roman" w:cs="Times New Roman"/>
          <w:b/>
        </w:rPr>
      </w:pPr>
    </w:p>
    <w:p w:rsidR="002E6B47" w:rsidRPr="00832F80" w:rsidRDefault="002E6B47" w:rsidP="00FA6EDE">
      <w:pPr>
        <w:pStyle w:val="ListParagraph"/>
        <w:numPr>
          <w:ilvl w:val="0"/>
          <w:numId w:val="11"/>
        </w:numPr>
        <w:spacing w:line="240" w:lineRule="auto"/>
        <w:jc w:val="both"/>
        <w:rPr>
          <w:rFonts w:ascii="Times New Roman" w:hAnsi="Times New Roman" w:cs="Times New Roman"/>
          <w:sz w:val="24"/>
          <w:szCs w:val="24"/>
        </w:rPr>
      </w:pPr>
      <w:r w:rsidRPr="00832F80">
        <w:rPr>
          <w:rFonts w:ascii="Times New Roman" w:hAnsi="Times New Roman" w:cs="Times New Roman"/>
          <w:sz w:val="24"/>
          <w:szCs w:val="24"/>
        </w:rPr>
        <w:t xml:space="preserve">Hasil uji validitas butir instrumen </w:t>
      </w:r>
      <w:r w:rsidRPr="00832F80">
        <w:rPr>
          <w:rFonts w:ascii="Times New Roman" w:hAnsi="Times New Roman" w:cs="Times New Roman"/>
          <w:i/>
          <w:sz w:val="24"/>
          <w:szCs w:val="24"/>
        </w:rPr>
        <w:t>Flexible Working Time</w:t>
      </w:r>
    </w:p>
    <w:p w:rsidR="002E6B47" w:rsidRPr="00832F80" w:rsidRDefault="002E6B47" w:rsidP="00FA6EDE">
      <w:pPr>
        <w:jc w:val="center"/>
        <w:rPr>
          <w:rFonts w:ascii="Times New Roman" w:hAnsi="Times New Roman" w:cs="Times New Roman"/>
          <w:b/>
        </w:rPr>
      </w:pPr>
      <w:r w:rsidRPr="00832F80">
        <w:rPr>
          <w:rFonts w:ascii="Times New Roman" w:hAnsi="Times New Roman" w:cs="Times New Roman"/>
          <w:b/>
        </w:rPr>
        <w:t>Tabel 3. Hasil Uji Validitas pada Variabel Flexible Working Time</w:t>
      </w:r>
    </w:p>
    <w:tbl>
      <w:tblPr>
        <w:tblStyle w:val="TableGrid"/>
        <w:tblW w:w="0" w:type="auto"/>
        <w:tblLook w:val="04A0" w:firstRow="1" w:lastRow="0" w:firstColumn="1" w:lastColumn="0" w:noHBand="0" w:noVBand="1"/>
      </w:tblPr>
      <w:tblGrid>
        <w:gridCol w:w="1356"/>
        <w:gridCol w:w="1379"/>
        <w:gridCol w:w="1376"/>
        <w:gridCol w:w="1710"/>
        <w:gridCol w:w="1539"/>
      </w:tblGrid>
      <w:tr w:rsidR="002E6B47" w:rsidRPr="00832F80" w:rsidTr="00FA6EDE">
        <w:tc>
          <w:tcPr>
            <w:tcW w:w="1673" w:type="dxa"/>
            <w:shd w:val="clear" w:color="auto" w:fill="auto"/>
          </w:tcPr>
          <w:p w:rsidR="002E6B47" w:rsidRPr="00832F80" w:rsidRDefault="002E6B47" w:rsidP="00FA6EDE">
            <w:pPr>
              <w:jc w:val="center"/>
              <w:rPr>
                <w:rFonts w:ascii="Times New Roman" w:hAnsi="Times New Roman" w:cs="Times New Roman"/>
                <w:b/>
              </w:rPr>
            </w:pPr>
            <w:r w:rsidRPr="00832F80">
              <w:rPr>
                <w:rFonts w:ascii="Times New Roman" w:hAnsi="Times New Roman" w:cs="Times New Roman"/>
                <w:b/>
              </w:rPr>
              <w:t>Nama Item</w:t>
            </w:r>
          </w:p>
        </w:tc>
        <w:tc>
          <w:tcPr>
            <w:tcW w:w="1677" w:type="dxa"/>
            <w:shd w:val="clear" w:color="auto" w:fill="auto"/>
          </w:tcPr>
          <w:p w:rsidR="002E6B47" w:rsidRPr="00832F80" w:rsidRDefault="002E6B47" w:rsidP="00FA6EDE">
            <w:pPr>
              <w:jc w:val="center"/>
              <w:rPr>
                <w:rFonts w:ascii="Times New Roman" w:hAnsi="Times New Roman" w:cs="Times New Roman"/>
                <w:b/>
              </w:rPr>
            </w:pPr>
            <w:r w:rsidRPr="00832F80">
              <w:rPr>
                <w:rFonts w:ascii="Times New Roman" w:hAnsi="Times New Roman" w:cs="Times New Roman"/>
                <w:b/>
              </w:rPr>
              <w:t>r hitung</w:t>
            </w:r>
          </w:p>
        </w:tc>
        <w:tc>
          <w:tcPr>
            <w:tcW w:w="1677" w:type="dxa"/>
            <w:shd w:val="clear" w:color="auto" w:fill="auto"/>
          </w:tcPr>
          <w:p w:rsidR="002E6B47" w:rsidRPr="00832F80" w:rsidRDefault="002E6B47" w:rsidP="00FA6EDE">
            <w:pPr>
              <w:jc w:val="center"/>
              <w:rPr>
                <w:rFonts w:ascii="Times New Roman" w:hAnsi="Times New Roman" w:cs="Times New Roman"/>
                <w:b/>
              </w:rPr>
            </w:pPr>
            <w:r w:rsidRPr="00832F80">
              <w:rPr>
                <w:rFonts w:ascii="Times New Roman" w:hAnsi="Times New Roman" w:cs="Times New Roman"/>
                <w:b/>
              </w:rPr>
              <w:t>r tabel</w:t>
            </w:r>
          </w:p>
        </w:tc>
        <w:tc>
          <w:tcPr>
            <w:tcW w:w="1879" w:type="dxa"/>
            <w:shd w:val="clear" w:color="auto" w:fill="auto"/>
          </w:tcPr>
          <w:p w:rsidR="002E6B47" w:rsidRPr="00832F80" w:rsidRDefault="002E6B47" w:rsidP="00FA6EDE">
            <w:pPr>
              <w:jc w:val="center"/>
              <w:rPr>
                <w:rFonts w:ascii="Times New Roman" w:hAnsi="Times New Roman" w:cs="Times New Roman"/>
                <w:b/>
              </w:rPr>
            </w:pPr>
            <w:r w:rsidRPr="00832F80">
              <w:rPr>
                <w:rFonts w:ascii="Times New Roman" w:hAnsi="Times New Roman" w:cs="Times New Roman"/>
                <w:b/>
              </w:rPr>
              <w:t>Keterangan</w:t>
            </w:r>
          </w:p>
        </w:tc>
        <w:tc>
          <w:tcPr>
            <w:tcW w:w="1588" w:type="dxa"/>
            <w:shd w:val="clear" w:color="auto" w:fill="auto"/>
          </w:tcPr>
          <w:p w:rsidR="002E6B47" w:rsidRPr="00832F80" w:rsidRDefault="002E6B47" w:rsidP="00FA6EDE">
            <w:pPr>
              <w:jc w:val="center"/>
              <w:rPr>
                <w:rFonts w:ascii="Times New Roman" w:hAnsi="Times New Roman" w:cs="Times New Roman"/>
                <w:b/>
              </w:rPr>
            </w:pPr>
            <w:r w:rsidRPr="00832F80">
              <w:rPr>
                <w:rFonts w:ascii="Times New Roman" w:hAnsi="Times New Roman" w:cs="Times New Roman"/>
                <w:b/>
              </w:rPr>
              <w:t>Kesimpulan</w:t>
            </w:r>
          </w:p>
        </w:tc>
      </w:tr>
      <w:tr w:rsidR="002E6B47" w:rsidRPr="00832F80" w:rsidTr="006629C3">
        <w:tc>
          <w:tcPr>
            <w:tcW w:w="1673" w:type="dxa"/>
          </w:tcPr>
          <w:p w:rsidR="002E6B47" w:rsidRPr="00832F80" w:rsidRDefault="002E6B47" w:rsidP="00FA6EDE">
            <w:pPr>
              <w:jc w:val="both"/>
              <w:rPr>
                <w:rFonts w:ascii="Times New Roman" w:hAnsi="Times New Roman" w:cs="Times New Roman"/>
              </w:rPr>
            </w:pPr>
            <w:r w:rsidRPr="00832F80">
              <w:rPr>
                <w:rFonts w:ascii="Times New Roman" w:hAnsi="Times New Roman" w:cs="Times New Roman"/>
              </w:rPr>
              <w:t>FWT 1</w:t>
            </w:r>
          </w:p>
        </w:tc>
        <w:tc>
          <w:tcPr>
            <w:tcW w:w="1677" w:type="dxa"/>
          </w:tcPr>
          <w:p w:rsidR="002E6B47" w:rsidRPr="00832F80" w:rsidRDefault="002E6B47" w:rsidP="00FA6EDE">
            <w:pPr>
              <w:jc w:val="center"/>
              <w:rPr>
                <w:rFonts w:ascii="Times New Roman" w:hAnsi="Times New Roman" w:cs="Times New Roman"/>
              </w:rPr>
            </w:pPr>
            <w:r w:rsidRPr="00832F80">
              <w:rPr>
                <w:rFonts w:ascii="Times New Roman" w:hAnsi="Times New Roman" w:cs="Times New Roman"/>
              </w:rPr>
              <w:t>0.703</w:t>
            </w:r>
          </w:p>
        </w:tc>
        <w:tc>
          <w:tcPr>
            <w:tcW w:w="1677" w:type="dxa"/>
          </w:tcPr>
          <w:p w:rsidR="002E6B47" w:rsidRPr="00832F80" w:rsidRDefault="002E6B47" w:rsidP="00FA6EDE">
            <w:pPr>
              <w:jc w:val="center"/>
              <w:rPr>
                <w:rFonts w:ascii="Times New Roman" w:hAnsi="Times New Roman" w:cs="Times New Roman"/>
              </w:rPr>
            </w:pPr>
            <w:r w:rsidRPr="00832F80">
              <w:rPr>
                <w:rFonts w:ascii="Times New Roman" w:hAnsi="Times New Roman" w:cs="Times New Roman"/>
              </w:rPr>
              <w:t>0.3610</w:t>
            </w:r>
          </w:p>
        </w:tc>
        <w:tc>
          <w:tcPr>
            <w:tcW w:w="1879" w:type="dxa"/>
          </w:tcPr>
          <w:p w:rsidR="002E6B47" w:rsidRPr="00832F80" w:rsidRDefault="002E6B47" w:rsidP="00FA6EDE">
            <w:pPr>
              <w:jc w:val="both"/>
              <w:rPr>
                <w:rFonts w:ascii="Times New Roman" w:hAnsi="Times New Roman" w:cs="Times New Roman"/>
              </w:rPr>
            </w:pPr>
            <w:r w:rsidRPr="00832F80">
              <w:rPr>
                <w:rFonts w:ascii="Times New Roman" w:hAnsi="Times New Roman" w:cs="Times New Roman"/>
              </w:rPr>
              <w:t>r hitung &gt; r tabel</w:t>
            </w:r>
          </w:p>
        </w:tc>
        <w:tc>
          <w:tcPr>
            <w:tcW w:w="1588" w:type="dxa"/>
          </w:tcPr>
          <w:p w:rsidR="002E6B47" w:rsidRPr="00832F80" w:rsidRDefault="002E6B47" w:rsidP="00FA6EDE">
            <w:pPr>
              <w:jc w:val="center"/>
              <w:rPr>
                <w:rFonts w:ascii="Times New Roman" w:hAnsi="Times New Roman" w:cs="Times New Roman"/>
                <w:b/>
              </w:rPr>
            </w:pPr>
            <w:r w:rsidRPr="00832F80">
              <w:rPr>
                <w:rFonts w:ascii="Times New Roman" w:hAnsi="Times New Roman" w:cs="Times New Roman"/>
                <w:b/>
              </w:rPr>
              <w:t>Valid</w:t>
            </w:r>
          </w:p>
        </w:tc>
      </w:tr>
      <w:tr w:rsidR="002E6B47" w:rsidRPr="00832F80" w:rsidTr="006629C3">
        <w:tc>
          <w:tcPr>
            <w:tcW w:w="1673" w:type="dxa"/>
          </w:tcPr>
          <w:p w:rsidR="002E6B47" w:rsidRPr="00832F80" w:rsidRDefault="002E6B47" w:rsidP="00FA6EDE">
            <w:pPr>
              <w:jc w:val="both"/>
              <w:rPr>
                <w:rFonts w:ascii="Times New Roman" w:hAnsi="Times New Roman" w:cs="Times New Roman"/>
              </w:rPr>
            </w:pPr>
            <w:r w:rsidRPr="00832F80">
              <w:rPr>
                <w:rFonts w:ascii="Times New Roman" w:hAnsi="Times New Roman" w:cs="Times New Roman"/>
              </w:rPr>
              <w:t>FWT 2</w:t>
            </w:r>
          </w:p>
        </w:tc>
        <w:tc>
          <w:tcPr>
            <w:tcW w:w="1677" w:type="dxa"/>
          </w:tcPr>
          <w:p w:rsidR="002E6B47" w:rsidRPr="00832F80" w:rsidRDefault="002E6B47" w:rsidP="00FA6EDE">
            <w:pPr>
              <w:jc w:val="center"/>
              <w:rPr>
                <w:rFonts w:ascii="Times New Roman" w:hAnsi="Times New Roman" w:cs="Times New Roman"/>
              </w:rPr>
            </w:pPr>
            <w:r w:rsidRPr="00832F80">
              <w:rPr>
                <w:rFonts w:ascii="Times New Roman" w:hAnsi="Times New Roman" w:cs="Times New Roman"/>
              </w:rPr>
              <w:t>- 0.373</w:t>
            </w:r>
          </w:p>
        </w:tc>
        <w:tc>
          <w:tcPr>
            <w:tcW w:w="1677" w:type="dxa"/>
          </w:tcPr>
          <w:p w:rsidR="002E6B47" w:rsidRPr="00832F80" w:rsidRDefault="002E6B47" w:rsidP="00FA6EDE">
            <w:pPr>
              <w:jc w:val="center"/>
              <w:rPr>
                <w:rFonts w:ascii="Times New Roman" w:hAnsi="Times New Roman" w:cs="Times New Roman"/>
              </w:rPr>
            </w:pPr>
            <w:r w:rsidRPr="00832F80">
              <w:rPr>
                <w:rFonts w:ascii="Times New Roman" w:hAnsi="Times New Roman" w:cs="Times New Roman"/>
              </w:rPr>
              <w:t>0.3610</w:t>
            </w:r>
          </w:p>
        </w:tc>
        <w:tc>
          <w:tcPr>
            <w:tcW w:w="1879" w:type="dxa"/>
          </w:tcPr>
          <w:p w:rsidR="002E6B47" w:rsidRPr="00832F80" w:rsidRDefault="002E6B47" w:rsidP="00FA6EDE">
            <w:pPr>
              <w:jc w:val="both"/>
              <w:rPr>
                <w:rFonts w:ascii="Times New Roman" w:hAnsi="Times New Roman" w:cs="Times New Roman"/>
              </w:rPr>
            </w:pPr>
            <w:r w:rsidRPr="00832F80">
              <w:rPr>
                <w:rFonts w:ascii="Times New Roman" w:hAnsi="Times New Roman" w:cs="Times New Roman"/>
              </w:rPr>
              <w:t>r hitung &lt; r tabel</w:t>
            </w:r>
          </w:p>
        </w:tc>
        <w:tc>
          <w:tcPr>
            <w:tcW w:w="1588" w:type="dxa"/>
          </w:tcPr>
          <w:p w:rsidR="002E6B47" w:rsidRPr="00832F80" w:rsidRDefault="002E6B47" w:rsidP="00FA6EDE">
            <w:pPr>
              <w:jc w:val="center"/>
              <w:rPr>
                <w:rFonts w:ascii="Times New Roman" w:hAnsi="Times New Roman" w:cs="Times New Roman"/>
                <w:b/>
              </w:rPr>
            </w:pPr>
            <w:r w:rsidRPr="00832F80">
              <w:rPr>
                <w:rFonts w:ascii="Times New Roman" w:hAnsi="Times New Roman" w:cs="Times New Roman"/>
                <w:b/>
              </w:rPr>
              <w:t>Tidak Valid</w:t>
            </w:r>
          </w:p>
        </w:tc>
      </w:tr>
      <w:tr w:rsidR="002E6B47" w:rsidRPr="00832F80" w:rsidTr="006629C3">
        <w:tc>
          <w:tcPr>
            <w:tcW w:w="1673" w:type="dxa"/>
          </w:tcPr>
          <w:p w:rsidR="002E6B47" w:rsidRPr="00832F80" w:rsidRDefault="002E6B47" w:rsidP="00FA6EDE">
            <w:pPr>
              <w:jc w:val="both"/>
              <w:rPr>
                <w:rFonts w:ascii="Times New Roman" w:hAnsi="Times New Roman" w:cs="Times New Roman"/>
              </w:rPr>
            </w:pPr>
            <w:r w:rsidRPr="00832F80">
              <w:rPr>
                <w:rFonts w:ascii="Times New Roman" w:hAnsi="Times New Roman" w:cs="Times New Roman"/>
              </w:rPr>
              <w:t>FWT 3</w:t>
            </w:r>
          </w:p>
        </w:tc>
        <w:tc>
          <w:tcPr>
            <w:tcW w:w="1677" w:type="dxa"/>
          </w:tcPr>
          <w:p w:rsidR="002E6B47" w:rsidRPr="00832F80" w:rsidRDefault="002E6B47" w:rsidP="00FA6EDE">
            <w:pPr>
              <w:jc w:val="center"/>
              <w:rPr>
                <w:rFonts w:ascii="Times New Roman" w:hAnsi="Times New Roman" w:cs="Times New Roman"/>
              </w:rPr>
            </w:pPr>
            <w:r w:rsidRPr="00832F80">
              <w:rPr>
                <w:rFonts w:ascii="Times New Roman" w:hAnsi="Times New Roman" w:cs="Times New Roman"/>
              </w:rPr>
              <w:t>0.784</w:t>
            </w:r>
          </w:p>
        </w:tc>
        <w:tc>
          <w:tcPr>
            <w:tcW w:w="1677" w:type="dxa"/>
          </w:tcPr>
          <w:p w:rsidR="002E6B47" w:rsidRPr="00832F80" w:rsidRDefault="002E6B47" w:rsidP="00FA6EDE">
            <w:pPr>
              <w:jc w:val="center"/>
              <w:rPr>
                <w:rFonts w:ascii="Times New Roman" w:hAnsi="Times New Roman" w:cs="Times New Roman"/>
              </w:rPr>
            </w:pPr>
            <w:r w:rsidRPr="00832F80">
              <w:rPr>
                <w:rFonts w:ascii="Times New Roman" w:hAnsi="Times New Roman" w:cs="Times New Roman"/>
              </w:rPr>
              <w:t>0.3610</w:t>
            </w:r>
          </w:p>
        </w:tc>
        <w:tc>
          <w:tcPr>
            <w:tcW w:w="1879" w:type="dxa"/>
          </w:tcPr>
          <w:p w:rsidR="002E6B47" w:rsidRPr="00832F80" w:rsidRDefault="002E6B47" w:rsidP="00FA6EDE">
            <w:pPr>
              <w:jc w:val="both"/>
              <w:rPr>
                <w:rFonts w:ascii="Times New Roman" w:hAnsi="Times New Roman" w:cs="Times New Roman"/>
              </w:rPr>
            </w:pPr>
            <w:r w:rsidRPr="00832F80">
              <w:rPr>
                <w:rFonts w:ascii="Times New Roman" w:hAnsi="Times New Roman" w:cs="Times New Roman"/>
              </w:rPr>
              <w:t>r hitung &gt; r tabel</w:t>
            </w:r>
          </w:p>
        </w:tc>
        <w:tc>
          <w:tcPr>
            <w:tcW w:w="1588" w:type="dxa"/>
          </w:tcPr>
          <w:p w:rsidR="002E6B47" w:rsidRPr="00832F80" w:rsidRDefault="002E6B47" w:rsidP="00FA6EDE">
            <w:pPr>
              <w:jc w:val="center"/>
              <w:rPr>
                <w:rFonts w:ascii="Times New Roman" w:hAnsi="Times New Roman" w:cs="Times New Roman"/>
                <w:b/>
              </w:rPr>
            </w:pPr>
            <w:r w:rsidRPr="00832F80">
              <w:rPr>
                <w:rFonts w:ascii="Times New Roman" w:hAnsi="Times New Roman" w:cs="Times New Roman"/>
                <w:b/>
              </w:rPr>
              <w:t>Valid</w:t>
            </w:r>
          </w:p>
        </w:tc>
      </w:tr>
      <w:tr w:rsidR="002E6B47" w:rsidRPr="00832F80" w:rsidTr="006629C3">
        <w:tc>
          <w:tcPr>
            <w:tcW w:w="1673" w:type="dxa"/>
          </w:tcPr>
          <w:p w:rsidR="002E6B47" w:rsidRPr="00832F80" w:rsidRDefault="002E6B47" w:rsidP="00FA6EDE">
            <w:pPr>
              <w:jc w:val="both"/>
              <w:rPr>
                <w:rFonts w:ascii="Times New Roman" w:hAnsi="Times New Roman" w:cs="Times New Roman"/>
              </w:rPr>
            </w:pPr>
            <w:r w:rsidRPr="00832F80">
              <w:rPr>
                <w:rFonts w:ascii="Times New Roman" w:hAnsi="Times New Roman" w:cs="Times New Roman"/>
              </w:rPr>
              <w:t>FWT 4</w:t>
            </w:r>
          </w:p>
        </w:tc>
        <w:tc>
          <w:tcPr>
            <w:tcW w:w="1677" w:type="dxa"/>
          </w:tcPr>
          <w:p w:rsidR="002E6B47" w:rsidRPr="00832F80" w:rsidRDefault="002E6B47" w:rsidP="00FA6EDE">
            <w:pPr>
              <w:jc w:val="center"/>
              <w:rPr>
                <w:rFonts w:ascii="Times New Roman" w:hAnsi="Times New Roman" w:cs="Times New Roman"/>
              </w:rPr>
            </w:pPr>
            <w:r w:rsidRPr="00832F80">
              <w:rPr>
                <w:rFonts w:ascii="Times New Roman" w:hAnsi="Times New Roman" w:cs="Times New Roman"/>
              </w:rPr>
              <w:t>0.769</w:t>
            </w:r>
          </w:p>
        </w:tc>
        <w:tc>
          <w:tcPr>
            <w:tcW w:w="1677" w:type="dxa"/>
          </w:tcPr>
          <w:p w:rsidR="002E6B47" w:rsidRPr="00832F80" w:rsidRDefault="002E6B47" w:rsidP="00FA6EDE">
            <w:pPr>
              <w:jc w:val="center"/>
              <w:rPr>
                <w:rFonts w:ascii="Times New Roman" w:hAnsi="Times New Roman" w:cs="Times New Roman"/>
              </w:rPr>
            </w:pPr>
            <w:r w:rsidRPr="00832F80">
              <w:rPr>
                <w:rFonts w:ascii="Times New Roman" w:hAnsi="Times New Roman" w:cs="Times New Roman"/>
              </w:rPr>
              <w:t>0.3610</w:t>
            </w:r>
          </w:p>
        </w:tc>
        <w:tc>
          <w:tcPr>
            <w:tcW w:w="1879" w:type="dxa"/>
          </w:tcPr>
          <w:p w:rsidR="002E6B47" w:rsidRPr="00832F80" w:rsidRDefault="002E6B47" w:rsidP="00FA6EDE">
            <w:pPr>
              <w:jc w:val="both"/>
              <w:rPr>
                <w:rFonts w:ascii="Times New Roman" w:hAnsi="Times New Roman" w:cs="Times New Roman"/>
              </w:rPr>
            </w:pPr>
            <w:r w:rsidRPr="00832F80">
              <w:rPr>
                <w:rFonts w:ascii="Times New Roman" w:hAnsi="Times New Roman" w:cs="Times New Roman"/>
              </w:rPr>
              <w:t>r hitung &gt; r tabel</w:t>
            </w:r>
          </w:p>
        </w:tc>
        <w:tc>
          <w:tcPr>
            <w:tcW w:w="1588" w:type="dxa"/>
          </w:tcPr>
          <w:p w:rsidR="002E6B47" w:rsidRPr="00832F80" w:rsidRDefault="002E6B47" w:rsidP="00FA6EDE">
            <w:pPr>
              <w:jc w:val="center"/>
              <w:rPr>
                <w:rFonts w:ascii="Times New Roman" w:hAnsi="Times New Roman" w:cs="Times New Roman"/>
                <w:b/>
              </w:rPr>
            </w:pPr>
            <w:r w:rsidRPr="00832F80">
              <w:rPr>
                <w:rFonts w:ascii="Times New Roman" w:hAnsi="Times New Roman" w:cs="Times New Roman"/>
                <w:b/>
              </w:rPr>
              <w:t>Valid</w:t>
            </w:r>
          </w:p>
        </w:tc>
      </w:tr>
      <w:tr w:rsidR="002E6B47" w:rsidRPr="00832F80" w:rsidTr="006629C3">
        <w:tc>
          <w:tcPr>
            <w:tcW w:w="1673" w:type="dxa"/>
          </w:tcPr>
          <w:p w:rsidR="002E6B47" w:rsidRPr="00832F80" w:rsidRDefault="002E6B47" w:rsidP="00FA6EDE">
            <w:pPr>
              <w:jc w:val="both"/>
              <w:rPr>
                <w:rFonts w:ascii="Times New Roman" w:hAnsi="Times New Roman" w:cs="Times New Roman"/>
              </w:rPr>
            </w:pPr>
            <w:r w:rsidRPr="00832F80">
              <w:rPr>
                <w:rFonts w:ascii="Times New Roman" w:hAnsi="Times New Roman" w:cs="Times New Roman"/>
              </w:rPr>
              <w:t>FWT 5</w:t>
            </w:r>
          </w:p>
        </w:tc>
        <w:tc>
          <w:tcPr>
            <w:tcW w:w="1677" w:type="dxa"/>
          </w:tcPr>
          <w:p w:rsidR="002E6B47" w:rsidRPr="00832F80" w:rsidRDefault="002E6B47" w:rsidP="00FA6EDE">
            <w:pPr>
              <w:jc w:val="center"/>
              <w:rPr>
                <w:rFonts w:ascii="Times New Roman" w:hAnsi="Times New Roman" w:cs="Times New Roman"/>
              </w:rPr>
            </w:pPr>
            <w:r w:rsidRPr="00832F80">
              <w:rPr>
                <w:rFonts w:ascii="Times New Roman" w:hAnsi="Times New Roman" w:cs="Times New Roman"/>
              </w:rPr>
              <w:t>0.646</w:t>
            </w:r>
          </w:p>
        </w:tc>
        <w:tc>
          <w:tcPr>
            <w:tcW w:w="1677" w:type="dxa"/>
          </w:tcPr>
          <w:p w:rsidR="002E6B47" w:rsidRPr="00832F80" w:rsidRDefault="002E6B47" w:rsidP="00FA6EDE">
            <w:pPr>
              <w:jc w:val="center"/>
              <w:rPr>
                <w:rFonts w:ascii="Times New Roman" w:hAnsi="Times New Roman" w:cs="Times New Roman"/>
              </w:rPr>
            </w:pPr>
            <w:r w:rsidRPr="00832F80">
              <w:rPr>
                <w:rFonts w:ascii="Times New Roman" w:hAnsi="Times New Roman" w:cs="Times New Roman"/>
              </w:rPr>
              <w:t>0.3610</w:t>
            </w:r>
          </w:p>
        </w:tc>
        <w:tc>
          <w:tcPr>
            <w:tcW w:w="1879" w:type="dxa"/>
          </w:tcPr>
          <w:p w:rsidR="002E6B47" w:rsidRPr="00832F80" w:rsidRDefault="002E6B47" w:rsidP="00FA6EDE">
            <w:pPr>
              <w:jc w:val="both"/>
              <w:rPr>
                <w:rFonts w:ascii="Times New Roman" w:hAnsi="Times New Roman" w:cs="Times New Roman"/>
              </w:rPr>
            </w:pPr>
            <w:r w:rsidRPr="00832F80">
              <w:rPr>
                <w:rFonts w:ascii="Times New Roman" w:hAnsi="Times New Roman" w:cs="Times New Roman"/>
              </w:rPr>
              <w:t>r hitung &gt; r tabel</w:t>
            </w:r>
          </w:p>
        </w:tc>
        <w:tc>
          <w:tcPr>
            <w:tcW w:w="1588" w:type="dxa"/>
          </w:tcPr>
          <w:p w:rsidR="002E6B47" w:rsidRPr="00832F80" w:rsidRDefault="002E6B47" w:rsidP="00FA6EDE">
            <w:pPr>
              <w:jc w:val="center"/>
              <w:rPr>
                <w:rFonts w:ascii="Times New Roman" w:hAnsi="Times New Roman" w:cs="Times New Roman"/>
                <w:b/>
              </w:rPr>
            </w:pPr>
            <w:r w:rsidRPr="00832F80">
              <w:rPr>
                <w:rFonts w:ascii="Times New Roman" w:hAnsi="Times New Roman" w:cs="Times New Roman"/>
                <w:b/>
              </w:rPr>
              <w:t>Valid</w:t>
            </w:r>
          </w:p>
        </w:tc>
      </w:tr>
      <w:tr w:rsidR="002E6B47" w:rsidRPr="00832F80" w:rsidTr="006629C3">
        <w:tc>
          <w:tcPr>
            <w:tcW w:w="1673" w:type="dxa"/>
          </w:tcPr>
          <w:p w:rsidR="002E6B47" w:rsidRPr="00832F80" w:rsidRDefault="002E6B47" w:rsidP="00FA6EDE">
            <w:pPr>
              <w:jc w:val="both"/>
              <w:rPr>
                <w:rFonts w:ascii="Times New Roman" w:hAnsi="Times New Roman" w:cs="Times New Roman"/>
              </w:rPr>
            </w:pPr>
            <w:r w:rsidRPr="00832F80">
              <w:rPr>
                <w:rFonts w:ascii="Times New Roman" w:hAnsi="Times New Roman" w:cs="Times New Roman"/>
              </w:rPr>
              <w:t>FWT 6</w:t>
            </w:r>
          </w:p>
        </w:tc>
        <w:tc>
          <w:tcPr>
            <w:tcW w:w="1677" w:type="dxa"/>
          </w:tcPr>
          <w:p w:rsidR="002E6B47" w:rsidRPr="00832F80" w:rsidRDefault="002E6B47" w:rsidP="00FA6EDE">
            <w:pPr>
              <w:jc w:val="center"/>
              <w:rPr>
                <w:rFonts w:ascii="Times New Roman" w:hAnsi="Times New Roman" w:cs="Times New Roman"/>
              </w:rPr>
            </w:pPr>
            <w:r w:rsidRPr="00832F80">
              <w:rPr>
                <w:rFonts w:ascii="Times New Roman" w:hAnsi="Times New Roman" w:cs="Times New Roman"/>
              </w:rPr>
              <w:t>0.439</w:t>
            </w:r>
          </w:p>
        </w:tc>
        <w:tc>
          <w:tcPr>
            <w:tcW w:w="1677" w:type="dxa"/>
          </w:tcPr>
          <w:p w:rsidR="002E6B47" w:rsidRPr="00832F80" w:rsidRDefault="002E6B47" w:rsidP="00FA6EDE">
            <w:pPr>
              <w:jc w:val="center"/>
              <w:rPr>
                <w:rFonts w:ascii="Times New Roman" w:hAnsi="Times New Roman" w:cs="Times New Roman"/>
              </w:rPr>
            </w:pPr>
            <w:r w:rsidRPr="00832F80">
              <w:rPr>
                <w:rFonts w:ascii="Times New Roman" w:hAnsi="Times New Roman" w:cs="Times New Roman"/>
              </w:rPr>
              <w:t>0.3610</w:t>
            </w:r>
          </w:p>
        </w:tc>
        <w:tc>
          <w:tcPr>
            <w:tcW w:w="1879" w:type="dxa"/>
          </w:tcPr>
          <w:p w:rsidR="002E6B47" w:rsidRPr="00832F80" w:rsidRDefault="002E6B47" w:rsidP="00FA6EDE">
            <w:pPr>
              <w:jc w:val="both"/>
              <w:rPr>
                <w:rFonts w:ascii="Times New Roman" w:hAnsi="Times New Roman" w:cs="Times New Roman"/>
              </w:rPr>
            </w:pPr>
            <w:r w:rsidRPr="00832F80">
              <w:rPr>
                <w:rFonts w:ascii="Times New Roman" w:hAnsi="Times New Roman" w:cs="Times New Roman"/>
              </w:rPr>
              <w:t>r hitung &gt; r tabel</w:t>
            </w:r>
          </w:p>
        </w:tc>
        <w:tc>
          <w:tcPr>
            <w:tcW w:w="1588" w:type="dxa"/>
          </w:tcPr>
          <w:p w:rsidR="002E6B47" w:rsidRPr="00832F80" w:rsidRDefault="002E6B47" w:rsidP="00FA6EDE">
            <w:pPr>
              <w:jc w:val="center"/>
              <w:rPr>
                <w:rFonts w:ascii="Times New Roman" w:hAnsi="Times New Roman" w:cs="Times New Roman"/>
                <w:b/>
              </w:rPr>
            </w:pPr>
            <w:r w:rsidRPr="00832F80">
              <w:rPr>
                <w:rFonts w:ascii="Times New Roman" w:hAnsi="Times New Roman" w:cs="Times New Roman"/>
                <w:b/>
              </w:rPr>
              <w:t>Valid</w:t>
            </w:r>
          </w:p>
        </w:tc>
      </w:tr>
      <w:tr w:rsidR="002E6B47" w:rsidRPr="00832F80" w:rsidTr="006629C3">
        <w:tc>
          <w:tcPr>
            <w:tcW w:w="1673" w:type="dxa"/>
          </w:tcPr>
          <w:p w:rsidR="002E6B47" w:rsidRPr="00832F80" w:rsidRDefault="002E6B47" w:rsidP="00FA6EDE">
            <w:pPr>
              <w:jc w:val="both"/>
              <w:rPr>
                <w:rFonts w:ascii="Times New Roman" w:hAnsi="Times New Roman" w:cs="Times New Roman"/>
              </w:rPr>
            </w:pPr>
            <w:r w:rsidRPr="00832F80">
              <w:rPr>
                <w:rFonts w:ascii="Times New Roman" w:hAnsi="Times New Roman" w:cs="Times New Roman"/>
              </w:rPr>
              <w:t>FWT 7</w:t>
            </w:r>
          </w:p>
        </w:tc>
        <w:tc>
          <w:tcPr>
            <w:tcW w:w="1677" w:type="dxa"/>
          </w:tcPr>
          <w:p w:rsidR="002E6B47" w:rsidRPr="00832F80" w:rsidRDefault="002E6B47" w:rsidP="00FA6EDE">
            <w:pPr>
              <w:jc w:val="center"/>
              <w:rPr>
                <w:rFonts w:ascii="Times New Roman" w:hAnsi="Times New Roman" w:cs="Times New Roman"/>
              </w:rPr>
            </w:pPr>
            <w:r w:rsidRPr="00832F80">
              <w:rPr>
                <w:rFonts w:ascii="Times New Roman" w:hAnsi="Times New Roman" w:cs="Times New Roman"/>
              </w:rPr>
              <w:t>0.773</w:t>
            </w:r>
          </w:p>
        </w:tc>
        <w:tc>
          <w:tcPr>
            <w:tcW w:w="1677" w:type="dxa"/>
          </w:tcPr>
          <w:p w:rsidR="002E6B47" w:rsidRPr="00832F80" w:rsidRDefault="002E6B47" w:rsidP="00FA6EDE">
            <w:pPr>
              <w:jc w:val="center"/>
              <w:rPr>
                <w:rFonts w:ascii="Times New Roman" w:hAnsi="Times New Roman" w:cs="Times New Roman"/>
              </w:rPr>
            </w:pPr>
            <w:r w:rsidRPr="00832F80">
              <w:rPr>
                <w:rFonts w:ascii="Times New Roman" w:hAnsi="Times New Roman" w:cs="Times New Roman"/>
              </w:rPr>
              <w:t>0.3610</w:t>
            </w:r>
          </w:p>
        </w:tc>
        <w:tc>
          <w:tcPr>
            <w:tcW w:w="1879" w:type="dxa"/>
          </w:tcPr>
          <w:p w:rsidR="002E6B47" w:rsidRPr="00832F80" w:rsidRDefault="002E6B47" w:rsidP="00FA6EDE">
            <w:pPr>
              <w:jc w:val="both"/>
              <w:rPr>
                <w:rFonts w:ascii="Times New Roman" w:hAnsi="Times New Roman" w:cs="Times New Roman"/>
              </w:rPr>
            </w:pPr>
            <w:r w:rsidRPr="00832F80">
              <w:rPr>
                <w:rFonts w:ascii="Times New Roman" w:hAnsi="Times New Roman" w:cs="Times New Roman"/>
              </w:rPr>
              <w:t>r hitung &gt; r tabel</w:t>
            </w:r>
          </w:p>
        </w:tc>
        <w:tc>
          <w:tcPr>
            <w:tcW w:w="1588" w:type="dxa"/>
          </w:tcPr>
          <w:p w:rsidR="002E6B47" w:rsidRPr="00832F80" w:rsidRDefault="002E6B47" w:rsidP="00FA6EDE">
            <w:pPr>
              <w:jc w:val="center"/>
              <w:rPr>
                <w:rFonts w:ascii="Times New Roman" w:hAnsi="Times New Roman" w:cs="Times New Roman"/>
                <w:b/>
              </w:rPr>
            </w:pPr>
            <w:r w:rsidRPr="00832F80">
              <w:rPr>
                <w:rFonts w:ascii="Times New Roman" w:hAnsi="Times New Roman" w:cs="Times New Roman"/>
                <w:b/>
              </w:rPr>
              <w:t>Valid</w:t>
            </w:r>
          </w:p>
        </w:tc>
      </w:tr>
    </w:tbl>
    <w:p w:rsidR="006629C3" w:rsidRPr="00832F80" w:rsidRDefault="006629C3" w:rsidP="00FA6EDE">
      <w:pPr>
        <w:jc w:val="center"/>
        <w:rPr>
          <w:rFonts w:ascii="Times New Roman" w:hAnsi="Times New Roman" w:cs="Times New Roman"/>
          <w:b/>
        </w:rPr>
      </w:pPr>
      <w:r w:rsidRPr="00832F80">
        <w:rPr>
          <w:rFonts w:ascii="Times New Roman" w:hAnsi="Times New Roman" w:cs="Times New Roman"/>
          <w:b/>
        </w:rPr>
        <w:t>Sumber: Hasil olahan peneliti (2021)</w:t>
      </w:r>
    </w:p>
    <w:p w:rsidR="00FA6EDE" w:rsidRDefault="00FA6EDE" w:rsidP="00FA6EDE">
      <w:pPr>
        <w:jc w:val="center"/>
        <w:rPr>
          <w:rFonts w:ascii="Times New Roman" w:hAnsi="Times New Roman" w:cs="Times New Roman"/>
          <w:b/>
        </w:rPr>
      </w:pPr>
    </w:p>
    <w:p w:rsidR="000159A5" w:rsidRDefault="000159A5" w:rsidP="00FA6EDE">
      <w:pPr>
        <w:jc w:val="center"/>
        <w:rPr>
          <w:rFonts w:ascii="Times New Roman" w:hAnsi="Times New Roman" w:cs="Times New Roman"/>
          <w:b/>
        </w:rPr>
      </w:pPr>
    </w:p>
    <w:p w:rsidR="000159A5" w:rsidRDefault="000159A5" w:rsidP="00FA6EDE">
      <w:pPr>
        <w:jc w:val="center"/>
        <w:rPr>
          <w:rFonts w:ascii="Times New Roman" w:hAnsi="Times New Roman" w:cs="Times New Roman"/>
          <w:b/>
        </w:rPr>
      </w:pPr>
    </w:p>
    <w:p w:rsidR="000159A5" w:rsidRDefault="000159A5" w:rsidP="00FA6EDE">
      <w:pPr>
        <w:jc w:val="center"/>
        <w:rPr>
          <w:rFonts w:ascii="Times New Roman" w:hAnsi="Times New Roman" w:cs="Times New Roman"/>
          <w:b/>
        </w:rPr>
      </w:pPr>
    </w:p>
    <w:p w:rsidR="000159A5" w:rsidRDefault="000159A5" w:rsidP="00FA6EDE">
      <w:pPr>
        <w:jc w:val="center"/>
        <w:rPr>
          <w:rFonts w:ascii="Times New Roman" w:hAnsi="Times New Roman" w:cs="Times New Roman"/>
          <w:b/>
        </w:rPr>
      </w:pPr>
    </w:p>
    <w:p w:rsidR="000159A5" w:rsidRDefault="000159A5" w:rsidP="00FA6EDE">
      <w:pPr>
        <w:jc w:val="center"/>
        <w:rPr>
          <w:rFonts w:ascii="Times New Roman" w:hAnsi="Times New Roman" w:cs="Times New Roman"/>
          <w:b/>
        </w:rPr>
      </w:pPr>
    </w:p>
    <w:p w:rsidR="000159A5" w:rsidRDefault="000159A5" w:rsidP="00FA6EDE">
      <w:pPr>
        <w:jc w:val="center"/>
        <w:rPr>
          <w:rFonts w:ascii="Times New Roman" w:hAnsi="Times New Roman" w:cs="Times New Roman"/>
          <w:b/>
        </w:rPr>
      </w:pPr>
    </w:p>
    <w:p w:rsidR="000159A5" w:rsidRDefault="000159A5" w:rsidP="00FA6EDE">
      <w:pPr>
        <w:jc w:val="center"/>
        <w:rPr>
          <w:rFonts w:ascii="Times New Roman" w:hAnsi="Times New Roman" w:cs="Times New Roman"/>
          <w:b/>
        </w:rPr>
      </w:pPr>
    </w:p>
    <w:p w:rsidR="000159A5" w:rsidRDefault="000159A5" w:rsidP="00FA6EDE">
      <w:pPr>
        <w:jc w:val="center"/>
        <w:rPr>
          <w:rFonts w:ascii="Times New Roman" w:hAnsi="Times New Roman" w:cs="Times New Roman"/>
          <w:b/>
        </w:rPr>
      </w:pPr>
    </w:p>
    <w:p w:rsidR="000159A5" w:rsidRDefault="000159A5" w:rsidP="00FA6EDE">
      <w:pPr>
        <w:jc w:val="center"/>
        <w:rPr>
          <w:rFonts w:ascii="Times New Roman" w:hAnsi="Times New Roman" w:cs="Times New Roman"/>
          <w:b/>
        </w:rPr>
      </w:pPr>
    </w:p>
    <w:p w:rsidR="000159A5" w:rsidRDefault="000159A5" w:rsidP="00FA6EDE">
      <w:pPr>
        <w:jc w:val="center"/>
        <w:rPr>
          <w:rFonts w:ascii="Times New Roman" w:hAnsi="Times New Roman" w:cs="Times New Roman"/>
          <w:b/>
        </w:rPr>
      </w:pPr>
    </w:p>
    <w:p w:rsidR="000159A5" w:rsidRDefault="000159A5" w:rsidP="00FA6EDE">
      <w:pPr>
        <w:jc w:val="center"/>
        <w:rPr>
          <w:rFonts w:ascii="Times New Roman" w:hAnsi="Times New Roman" w:cs="Times New Roman"/>
          <w:b/>
        </w:rPr>
      </w:pPr>
    </w:p>
    <w:p w:rsidR="000159A5" w:rsidRDefault="000159A5" w:rsidP="00FA6EDE">
      <w:pPr>
        <w:jc w:val="center"/>
        <w:rPr>
          <w:rFonts w:ascii="Times New Roman" w:hAnsi="Times New Roman" w:cs="Times New Roman"/>
          <w:b/>
        </w:rPr>
      </w:pPr>
    </w:p>
    <w:p w:rsidR="000159A5" w:rsidRPr="00832F80" w:rsidRDefault="000159A5" w:rsidP="00FA6EDE">
      <w:pPr>
        <w:jc w:val="center"/>
        <w:rPr>
          <w:rFonts w:ascii="Times New Roman" w:hAnsi="Times New Roman" w:cs="Times New Roman"/>
          <w:b/>
        </w:rPr>
      </w:pPr>
    </w:p>
    <w:p w:rsidR="00CA3D87" w:rsidRPr="00832F80" w:rsidRDefault="00CA3D87" w:rsidP="00FA6EDE">
      <w:pPr>
        <w:pStyle w:val="ListParagraph"/>
        <w:numPr>
          <w:ilvl w:val="0"/>
          <w:numId w:val="11"/>
        </w:numPr>
        <w:spacing w:line="240" w:lineRule="auto"/>
        <w:jc w:val="both"/>
        <w:rPr>
          <w:rFonts w:ascii="Times New Roman" w:hAnsi="Times New Roman" w:cs="Times New Roman"/>
          <w:sz w:val="24"/>
          <w:szCs w:val="24"/>
        </w:rPr>
      </w:pPr>
      <w:r w:rsidRPr="00832F80">
        <w:rPr>
          <w:rFonts w:ascii="Times New Roman" w:hAnsi="Times New Roman" w:cs="Times New Roman"/>
          <w:sz w:val="24"/>
          <w:szCs w:val="24"/>
        </w:rPr>
        <w:t xml:space="preserve"> Hasil uji validitas butir instrumen </w:t>
      </w:r>
      <w:r w:rsidRPr="00832F80">
        <w:rPr>
          <w:rFonts w:ascii="Times New Roman" w:hAnsi="Times New Roman" w:cs="Times New Roman"/>
          <w:i/>
          <w:sz w:val="24"/>
          <w:szCs w:val="24"/>
        </w:rPr>
        <w:t>Work Life Balance</w:t>
      </w:r>
    </w:p>
    <w:p w:rsidR="00CA3D87" w:rsidRPr="00832F80" w:rsidRDefault="006629C3" w:rsidP="00FA6EDE">
      <w:pPr>
        <w:jc w:val="center"/>
        <w:rPr>
          <w:rFonts w:ascii="Times New Roman" w:hAnsi="Times New Roman" w:cs="Times New Roman"/>
          <w:b/>
        </w:rPr>
      </w:pPr>
      <w:r w:rsidRPr="00832F80">
        <w:rPr>
          <w:rFonts w:ascii="Times New Roman" w:hAnsi="Times New Roman" w:cs="Times New Roman"/>
          <w:b/>
        </w:rPr>
        <w:t>Tabel 4</w:t>
      </w:r>
      <w:r w:rsidR="00CA3D87" w:rsidRPr="00832F80">
        <w:rPr>
          <w:rFonts w:ascii="Times New Roman" w:hAnsi="Times New Roman" w:cs="Times New Roman"/>
          <w:b/>
        </w:rPr>
        <w:t xml:space="preserve"> Hasil Uji Validitas pada Variabel Work Life Balance</w:t>
      </w:r>
    </w:p>
    <w:tbl>
      <w:tblPr>
        <w:tblStyle w:val="TableGrid"/>
        <w:tblW w:w="0" w:type="auto"/>
        <w:tblLook w:val="04A0" w:firstRow="1" w:lastRow="0" w:firstColumn="1" w:lastColumn="0" w:noHBand="0" w:noVBand="1"/>
      </w:tblPr>
      <w:tblGrid>
        <w:gridCol w:w="1356"/>
        <w:gridCol w:w="1379"/>
        <w:gridCol w:w="1376"/>
        <w:gridCol w:w="1710"/>
        <w:gridCol w:w="1539"/>
      </w:tblGrid>
      <w:tr w:rsidR="00CA3D87" w:rsidRPr="00832F80" w:rsidTr="00FA6EDE">
        <w:tc>
          <w:tcPr>
            <w:tcW w:w="1765" w:type="dxa"/>
            <w:shd w:val="clear" w:color="auto" w:fill="auto"/>
          </w:tcPr>
          <w:p w:rsidR="00CA3D87" w:rsidRPr="00832F80" w:rsidRDefault="00CA3D87" w:rsidP="00FA6EDE">
            <w:pPr>
              <w:jc w:val="center"/>
              <w:rPr>
                <w:rFonts w:ascii="Times New Roman" w:hAnsi="Times New Roman" w:cs="Times New Roman"/>
                <w:b/>
              </w:rPr>
            </w:pPr>
            <w:r w:rsidRPr="00832F80">
              <w:rPr>
                <w:rFonts w:ascii="Times New Roman" w:hAnsi="Times New Roman" w:cs="Times New Roman"/>
                <w:b/>
              </w:rPr>
              <w:t>Nama Item</w:t>
            </w:r>
          </w:p>
        </w:tc>
        <w:tc>
          <w:tcPr>
            <w:tcW w:w="1765" w:type="dxa"/>
            <w:shd w:val="clear" w:color="auto" w:fill="auto"/>
          </w:tcPr>
          <w:p w:rsidR="00CA3D87" w:rsidRPr="00832F80" w:rsidRDefault="00CA3D87" w:rsidP="00FA6EDE">
            <w:pPr>
              <w:jc w:val="center"/>
              <w:rPr>
                <w:rFonts w:ascii="Times New Roman" w:hAnsi="Times New Roman" w:cs="Times New Roman"/>
                <w:b/>
              </w:rPr>
            </w:pPr>
            <w:r w:rsidRPr="00832F80">
              <w:rPr>
                <w:rFonts w:ascii="Times New Roman" w:hAnsi="Times New Roman" w:cs="Times New Roman"/>
                <w:b/>
              </w:rPr>
              <w:t>r hitung</w:t>
            </w:r>
          </w:p>
        </w:tc>
        <w:tc>
          <w:tcPr>
            <w:tcW w:w="1766" w:type="dxa"/>
            <w:shd w:val="clear" w:color="auto" w:fill="auto"/>
          </w:tcPr>
          <w:p w:rsidR="00CA3D87" w:rsidRPr="00832F80" w:rsidRDefault="00CA3D87" w:rsidP="00FA6EDE">
            <w:pPr>
              <w:jc w:val="center"/>
              <w:rPr>
                <w:rFonts w:ascii="Times New Roman" w:hAnsi="Times New Roman" w:cs="Times New Roman"/>
                <w:b/>
              </w:rPr>
            </w:pPr>
            <w:r w:rsidRPr="00832F80">
              <w:rPr>
                <w:rFonts w:ascii="Times New Roman" w:hAnsi="Times New Roman" w:cs="Times New Roman"/>
                <w:b/>
              </w:rPr>
              <w:t>r tabel</w:t>
            </w:r>
          </w:p>
        </w:tc>
        <w:tc>
          <w:tcPr>
            <w:tcW w:w="1929" w:type="dxa"/>
            <w:shd w:val="clear" w:color="auto" w:fill="auto"/>
          </w:tcPr>
          <w:p w:rsidR="00CA3D87" w:rsidRPr="00832F80" w:rsidRDefault="00CA3D87" w:rsidP="00FA6EDE">
            <w:pPr>
              <w:jc w:val="center"/>
              <w:rPr>
                <w:rFonts w:ascii="Times New Roman" w:hAnsi="Times New Roman" w:cs="Times New Roman"/>
                <w:b/>
              </w:rPr>
            </w:pPr>
            <w:r w:rsidRPr="00832F80">
              <w:rPr>
                <w:rFonts w:ascii="Times New Roman" w:hAnsi="Times New Roman" w:cs="Times New Roman"/>
                <w:b/>
              </w:rPr>
              <w:t>Keterangan</w:t>
            </w:r>
          </w:p>
        </w:tc>
        <w:tc>
          <w:tcPr>
            <w:tcW w:w="1603" w:type="dxa"/>
            <w:shd w:val="clear" w:color="auto" w:fill="auto"/>
          </w:tcPr>
          <w:p w:rsidR="00CA3D87" w:rsidRPr="00832F80" w:rsidRDefault="00CA3D87" w:rsidP="00FA6EDE">
            <w:pPr>
              <w:jc w:val="center"/>
              <w:rPr>
                <w:rFonts w:ascii="Times New Roman" w:hAnsi="Times New Roman" w:cs="Times New Roman"/>
                <w:b/>
              </w:rPr>
            </w:pPr>
            <w:r w:rsidRPr="00832F80">
              <w:rPr>
                <w:rFonts w:ascii="Times New Roman" w:hAnsi="Times New Roman" w:cs="Times New Roman"/>
                <w:b/>
              </w:rPr>
              <w:t>Kesimpulan</w:t>
            </w:r>
          </w:p>
        </w:tc>
      </w:tr>
      <w:tr w:rsidR="00CA3D87" w:rsidRPr="00832F80" w:rsidTr="007C5A82">
        <w:tc>
          <w:tcPr>
            <w:tcW w:w="1765" w:type="dxa"/>
          </w:tcPr>
          <w:p w:rsidR="00CA3D87" w:rsidRPr="00832F80" w:rsidRDefault="00CA3D87" w:rsidP="00FA6EDE">
            <w:pPr>
              <w:jc w:val="both"/>
              <w:rPr>
                <w:rFonts w:ascii="Times New Roman" w:hAnsi="Times New Roman" w:cs="Times New Roman"/>
              </w:rPr>
            </w:pPr>
            <w:r w:rsidRPr="00832F80">
              <w:rPr>
                <w:rFonts w:ascii="Times New Roman" w:hAnsi="Times New Roman" w:cs="Times New Roman"/>
              </w:rPr>
              <w:t>WLB 1</w:t>
            </w:r>
          </w:p>
        </w:tc>
        <w:tc>
          <w:tcPr>
            <w:tcW w:w="1765" w:type="dxa"/>
          </w:tcPr>
          <w:p w:rsidR="00CA3D87" w:rsidRPr="00832F80" w:rsidRDefault="00CA3D87" w:rsidP="00FA6EDE">
            <w:pPr>
              <w:jc w:val="center"/>
              <w:rPr>
                <w:rFonts w:ascii="Times New Roman" w:hAnsi="Times New Roman" w:cs="Times New Roman"/>
              </w:rPr>
            </w:pPr>
            <w:r w:rsidRPr="00832F80">
              <w:rPr>
                <w:rFonts w:ascii="Times New Roman" w:hAnsi="Times New Roman" w:cs="Times New Roman"/>
              </w:rPr>
              <w:t>0.604</w:t>
            </w:r>
          </w:p>
        </w:tc>
        <w:tc>
          <w:tcPr>
            <w:tcW w:w="1766" w:type="dxa"/>
          </w:tcPr>
          <w:p w:rsidR="00CA3D87" w:rsidRPr="00832F80" w:rsidRDefault="00CA3D87" w:rsidP="00FA6EDE">
            <w:pPr>
              <w:jc w:val="center"/>
              <w:rPr>
                <w:rFonts w:ascii="Times New Roman" w:hAnsi="Times New Roman" w:cs="Times New Roman"/>
              </w:rPr>
            </w:pPr>
            <w:r w:rsidRPr="00832F80">
              <w:rPr>
                <w:rFonts w:ascii="Times New Roman" w:hAnsi="Times New Roman" w:cs="Times New Roman"/>
              </w:rPr>
              <w:t>0.3610</w:t>
            </w:r>
          </w:p>
        </w:tc>
        <w:tc>
          <w:tcPr>
            <w:tcW w:w="1929" w:type="dxa"/>
          </w:tcPr>
          <w:p w:rsidR="00CA3D87" w:rsidRPr="00832F80" w:rsidRDefault="00CA3D87" w:rsidP="00FA6EDE">
            <w:pPr>
              <w:jc w:val="both"/>
              <w:rPr>
                <w:rFonts w:ascii="Times New Roman" w:hAnsi="Times New Roman" w:cs="Times New Roman"/>
              </w:rPr>
            </w:pPr>
            <w:r w:rsidRPr="00832F80">
              <w:rPr>
                <w:rFonts w:ascii="Times New Roman" w:hAnsi="Times New Roman" w:cs="Times New Roman"/>
              </w:rPr>
              <w:t>r hitung &gt; r tabel</w:t>
            </w:r>
          </w:p>
        </w:tc>
        <w:tc>
          <w:tcPr>
            <w:tcW w:w="1603" w:type="dxa"/>
          </w:tcPr>
          <w:p w:rsidR="00CA3D87" w:rsidRPr="00832F80" w:rsidRDefault="00CA3D87" w:rsidP="00FA6EDE">
            <w:pPr>
              <w:jc w:val="center"/>
              <w:rPr>
                <w:rFonts w:ascii="Times New Roman" w:hAnsi="Times New Roman" w:cs="Times New Roman"/>
                <w:b/>
              </w:rPr>
            </w:pPr>
            <w:r w:rsidRPr="00832F80">
              <w:rPr>
                <w:rFonts w:ascii="Times New Roman" w:hAnsi="Times New Roman" w:cs="Times New Roman"/>
                <w:b/>
              </w:rPr>
              <w:t>Valid</w:t>
            </w:r>
          </w:p>
        </w:tc>
      </w:tr>
      <w:tr w:rsidR="00CA3D87" w:rsidRPr="00832F80" w:rsidTr="007C5A82">
        <w:tc>
          <w:tcPr>
            <w:tcW w:w="1765" w:type="dxa"/>
          </w:tcPr>
          <w:p w:rsidR="00CA3D87" w:rsidRPr="00832F80" w:rsidRDefault="00CA3D87" w:rsidP="00FA6EDE">
            <w:pPr>
              <w:jc w:val="both"/>
              <w:rPr>
                <w:rFonts w:ascii="Times New Roman" w:hAnsi="Times New Roman" w:cs="Times New Roman"/>
              </w:rPr>
            </w:pPr>
            <w:r w:rsidRPr="00832F80">
              <w:rPr>
                <w:rFonts w:ascii="Times New Roman" w:hAnsi="Times New Roman" w:cs="Times New Roman"/>
              </w:rPr>
              <w:t>WLB 2</w:t>
            </w:r>
          </w:p>
        </w:tc>
        <w:tc>
          <w:tcPr>
            <w:tcW w:w="1765" w:type="dxa"/>
          </w:tcPr>
          <w:p w:rsidR="00CA3D87" w:rsidRPr="00832F80" w:rsidRDefault="00CA3D87" w:rsidP="00FA6EDE">
            <w:pPr>
              <w:jc w:val="center"/>
              <w:rPr>
                <w:rFonts w:ascii="Times New Roman" w:hAnsi="Times New Roman" w:cs="Times New Roman"/>
              </w:rPr>
            </w:pPr>
            <w:r w:rsidRPr="00832F80">
              <w:rPr>
                <w:rFonts w:ascii="Times New Roman" w:hAnsi="Times New Roman" w:cs="Times New Roman"/>
              </w:rPr>
              <w:t>0.588</w:t>
            </w:r>
          </w:p>
        </w:tc>
        <w:tc>
          <w:tcPr>
            <w:tcW w:w="1766" w:type="dxa"/>
          </w:tcPr>
          <w:p w:rsidR="00CA3D87" w:rsidRPr="00832F80" w:rsidRDefault="00CA3D87" w:rsidP="00FA6EDE">
            <w:pPr>
              <w:jc w:val="center"/>
              <w:rPr>
                <w:rFonts w:ascii="Times New Roman" w:hAnsi="Times New Roman" w:cs="Times New Roman"/>
              </w:rPr>
            </w:pPr>
            <w:r w:rsidRPr="00832F80">
              <w:rPr>
                <w:rFonts w:ascii="Times New Roman" w:hAnsi="Times New Roman" w:cs="Times New Roman"/>
              </w:rPr>
              <w:t>0.3610</w:t>
            </w:r>
          </w:p>
        </w:tc>
        <w:tc>
          <w:tcPr>
            <w:tcW w:w="1929" w:type="dxa"/>
          </w:tcPr>
          <w:p w:rsidR="00CA3D87" w:rsidRPr="00832F80" w:rsidRDefault="00CA3D87" w:rsidP="00FA6EDE">
            <w:pPr>
              <w:jc w:val="both"/>
              <w:rPr>
                <w:rFonts w:ascii="Times New Roman" w:hAnsi="Times New Roman" w:cs="Times New Roman"/>
              </w:rPr>
            </w:pPr>
            <w:r w:rsidRPr="00832F80">
              <w:rPr>
                <w:rFonts w:ascii="Times New Roman" w:hAnsi="Times New Roman" w:cs="Times New Roman"/>
              </w:rPr>
              <w:t>r hitung &gt; r tabel</w:t>
            </w:r>
          </w:p>
        </w:tc>
        <w:tc>
          <w:tcPr>
            <w:tcW w:w="1603" w:type="dxa"/>
          </w:tcPr>
          <w:p w:rsidR="00CA3D87" w:rsidRPr="00832F80" w:rsidRDefault="00CA3D87" w:rsidP="00FA6EDE">
            <w:pPr>
              <w:jc w:val="center"/>
              <w:rPr>
                <w:rFonts w:ascii="Times New Roman" w:hAnsi="Times New Roman" w:cs="Times New Roman"/>
                <w:b/>
              </w:rPr>
            </w:pPr>
            <w:r w:rsidRPr="00832F80">
              <w:rPr>
                <w:rFonts w:ascii="Times New Roman" w:hAnsi="Times New Roman" w:cs="Times New Roman"/>
                <w:b/>
              </w:rPr>
              <w:t>Valid</w:t>
            </w:r>
          </w:p>
        </w:tc>
      </w:tr>
      <w:tr w:rsidR="00CA3D87" w:rsidRPr="00832F80" w:rsidTr="007C5A82">
        <w:tc>
          <w:tcPr>
            <w:tcW w:w="1765" w:type="dxa"/>
          </w:tcPr>
          <w:p w:rsidR="00CA3D87" w:rsidRPr="00832F80" w:rsidRDefault="00CA3D87" w:rsidP="00FA6EDE">
            <w:pPr>
              <w:jc w:val="both"/>
              <w:rPr>
                <w:rFonts w:ascii="Times New Roman" w:hAnsi="Times New Roman" w:cs="Times New Roman"/>
              </w:rPr>
            </w:pPr>
            <w:r w:rsidRPr="00832F80">
              <w:rPr>
                <w:rFonts w:ascii="Times New Roman" w:hAnsi="Times New Roman" w:cs="Times New Roman"/>
              </w:rPr>
              <w:t>WLB 3</w:t>
            </w:r>
          </w:p>
        </w:tc>
        <w:tc>
          <w:tcPr>
            <w:tcW w:w="1765" w:type="dxa"/>
          </w:tcPr>
          <w:p w:rsidR="00CA3D87" w:rsidRPr="00832F80" w:rsidRDefault="00CA3D87" w:rsidP="00FA6EDE">
            <w:pPr>
              <w:jc w:val="center"/>
              <w:rPr>
                <w:rFonts w:ascii="Times New Roman" w:hAnsi="Times New Roman" w:cs="Times New Roman"/>
              </w:rPr>
            </w:pPr>
            <w:r w:rsidRPr="00832F80">
              <w:rPr>
                <w:rFonts w:ascii="Times New Roman" w:hAnsi="Times New Roman" w:cs="Times New Roman"/>
              </w:rPr>
              <w:t>0.177</w:t>
            </w:r>
          </w:p>
        </w:tc>
        <w:tc>
          <w:tcPr>
            <w:tcW w:w="1766" w:type="dxa"/>
          </w:tcPr>
          <w:p w:rsidR="00CA3D87" w:rsidRPr="00832F80" w:rsidRDefault="00CA3D87" w:rsidP="00FA6EDE">
            <w:pPr>
              <w:jc w:val="center"/>
              <w:rPr>
                <w:rFonts w:ascii="Times New Roman" w:hAnsi="Times New Roman" w:cs="Times New Roman"/>
              </w:rPr>
            </w:pPr>
            <w:r w:rsidRPr="00832F80">
              <w:rPr>
                <w:rFonts w:ascii="Times New Roman" w:hAnsi="Times New Roman" w:cs="Times New Roman"/>
              </w:rPr>
              <w:t>0.3610</w:t>
            </w:r>
          </w:p>
        </w:tc>
        <w:tc>
          <w:tcPr>
            <w:tcW w:w="1929" w:type="dxa"/>
          </w:tcPr>
          <w:p w:rsidR="00CA3D87" w:rsidRPr="00832F80" w:rsidRDefault="00CA3D87" w:rsidP="00FA6EDE">
            <w:pPr>
              <w:jc w:val="both"/>
              <w:rPr>
                <w:rFonts w:ascii="Times New Roman" w:hAnsi="Times New Roman" w:cs="Times New Roman"/>
              </w:rPr>
            </w:pPr>
            <w:r w:rsidRPr="00832F80">
              <w:rPr>
                <w:rFonts w:ascii="Times New Roman" w:hAnsi="Times New Roman" w:cs="Times New Roman"/>
              </w:rPr>
              <w:t>r hitung &lt; r tabel</w:t>
            </w:r>
          </w:p>
        </w:tc>
        <w:tc>
          <w:tcPr>
            <w:tcW w:w="1603" w:type="dxa"/>
          </w:tcPr>
          <w:p w:rsidR="00CA3D87" w:rsidRPr="00832F80" w:rsidRDefault="00CA3D87" w:rsidP="00FA6EDE">
            <w:pPr>
              <w:jc w:val="center"/>
              <w:rPr>
                <w:rFonts w:ascii="Times New Roman" w:hAnsi="Times New Roman" w:cs="Times New Roman"/>
                <w:b/>
              </w:rPr>
            </w:pPr>
            <w:r w:rsidRPr="00832F80">
              <w:rPr>
                <w:rFonts w:ascii="Times New Roman" w:hAnsi="Times New Roman" w:cs="Times New Roman"/>
                <w:b/>
              </w:rPr>
              <w:t>Tidak Valid</w:t>
            </w:r>
          </w:p>
        </w:tc>
      </w:tr>
      <w:tr w:rsidR="00CA3D87" w:rsidRPr="00832F80" w:rsidTr="007C5A82">
        <w:tc>
          <w:tcPr>
            <w:tcW w:w="1765" w:type="dxa"/>
          </w:tcPr>
          <w:p w:rsidR="00CA3D87" w:rsidRPr="00832F80" w:rsidRDefault="00CA3D87" w:rsidP="00FA6EDE">
            <w:pPr>
              <w:jc w:val="both"/>
              <w:rPr>
                <w:rFonts w:ascii="Times New Roman" w:hAnsi="Times New Roman" w:cs="Times New Roman"/>
              </w:rPr>
            </w:pPr>
            <w:r w:rsidRPr="00832F80">
              <w:rPr>
                <w:rFonts w:ascii="Times New Roman" w:hAnsi="Times New Roman" w:cs="Times New Roman"/>
              </w:rPr>
              <w:t>WLB 4</w:t>
            </w:r>
          </w:p>
        </w:tc>
        <w:tc>
          <w:tcPr>
            <w:tcW w:w="1765" w:type="dxa"/>
          </w:tcPr>
          <w:p w:rsidR="00CA3D87" w:rsidRPr="00832F80" w:rsidRDefault="00CA3D87" w:rsidP="00FA6EDE">
            <w:pPr>
              <w:jc w:val="center"/>
              <w:rPr>
                <w:rFonts w:ascii="Times New Roman" w:hAnsi="Times New Roman" w:cs="Times New Roman"/>
              </w:rPr>
            </w:pPr>
            <w:r w:rsidRPr="00832F80">
              <w:rPr>
                <w:rFonts w:ascii="Times New Roman" w:hAnsi="Times New Roman" w:cs="Times New Roman"/>
              </w:rPr>
              <w:t>0.516</w:t>
            </w:r>
          </w:p>
        </w:tc>
        <w:tc>
          <w:tcPr>
            <w:tcW w:w="1766" w:type="dxa"/>
          </w:tcPr>
          <w:p w:rsidR="00CA3D87" w:rsidRPr="00832F80" w:rsidRDefault="00CA3D87" w:rsidP="00FA6EDE">
            <w:pPr>
              <w:jc w:val="center"/>
              <w:rPr>
                <w:rFonts w:ascii="Times New Roman" w:hAnsi="Times New Roman" w:cs="Times New Roman"/>
              </w:rPr>
            </w:pPr>
            <w:r w:rsidRPr="00832F80">
              <w:rPr>
                <w:rFonts w:ascii="Times New Roman" w:hAnsi="Times New Roman" w:cs="Times New Roman"/>
              </w:rPr>
              <w:t>0.3610</w:t>
            </w:r>
          </w:p>
        </w:tc>
        <w:tc>
          <w:tcPr>
            <w:tcW w:w="1929" w:type="dxa"/>
          </w:tcPr>
          <w:p w:rsidR="00CA3D87" w:rsidRPr="00832F80" w:rsidRDefault="00CA3D87" w:rsidP="00FA6EDE">
            <w:pPr>
              <w:jc w:val="both"/>
              <w:rPr>
                <w:rFonts w:ascii="Times New Roman" w:hAnsi="Times New Roman" w:cs="Times New Roman"/>
              </w:rPr>
            </w:pPr>
            <w:r w:rsidRPr="00832F80">
              <w:rPr>
                <w:rFonts w:ascii="Times New Roman" w:hAnsi="Times New Roman" w:cs="Times New Roman"/>
              </w:rPr>
              <w:t>r hitung &gt; r tabel</w:t>
            </w:r>
          </w:p>
        </w:tc>
        <w:tc>
          <w:tcPr>
            <w:tcW w:w="1603" w:type="dxa"/>
          </w:tcPr>
          <w:p w:rsidR="00CA3D87" w:rsidRPr="00832F80" w:rsidRDefault="00CA3D87" w:rsidP="00FA6EDE">
            <w:pPr>
              <w:jc w:val="center"/>
              <w:rPr>
                <w:rFonts w:ascii="Times New Roman" w:hAnsi="Times New Roman" w:cs="Times New Roman"/>
                <w:b/>
              </w:rPr>
            </w:pPr>
            <w:r w:rsidRPr="00832F80">
              <w:rPr>
                <w:rFonts w:ascii="Times New Roman" w:hAnsi="Times New Roman" w:cs="Times New Roman"/>
                <w:b/>
              </w:rPr>
              <w:t>Valid</w:t>
            </w:r>
          </w:p>
        </w:tc>
      </w:tr>
      <w:tr w:rsidR="00CA3D87" w:rsidRPr="00832F80" w:rsidTr="007C5A82">
        <w:tc>
          <w:tcPr>
            <w:tcW w:w="1765" w:type="dxa"/>
          </w:tcPr>
          <w:p w:rsidR="00CA3D87" w:rsidRPr="00832F80" w:rsidRDefault="00CA3D87" w:rsidP="00FA6EDE">
            <w:pPr>
              <w:jc w:val="both"/>
              <w:rPr>
                <w:rFonts w:ascii="Times New Roman" w:hAnsi="Times New Roman" w:cs="Times New Roman"/>
              </w:rPr>
            </w:pPr>
            <w:r w:rsidRPr="00832F80">
              <w:rPr>
                <w:rFonts w:ascii="Times New Roman" w:hAnsi="Times New Roman" w:cs="Times New Roman"/>
              </w:rPr>
              <w:t>WLB 5</w:t>
            </w:r>
          </w:p>
        </w:tc>
        <w:tc>
          <w:tcPr>
            <w:tcW w:w="1765" w:type="dxa"/>
          </w:tcPr>
          <w:p w:rsidR="00CA3D87" w:rsidRPr="00832F80" w:rsidRDefault="00CA3D87" w:rsidP="00FA6EDE">
            <w:pPr>
              <w:jc w:val="center"/>
              <w:rPr>
                <w:rFonts w:ascii="Times New Roman" w:hAnsi="Times New Roman" w:cs="Times New Roman"/>
              </w:rPr>
            </w:pPr>
            <w:r w:rsidRPr="00832F80">
              <w:rPr>
                <w:rFonts w:ascii="Times New Roman" w:hAnsi="Times New Roman" w:cs="Times New Roman"/>
              </w:rPr>
              <w:t>0.542</w:t>
            </w:r>
          </w:p>
        </w:tc>
        <w:tc>
          <w:tcPr>
            <w:tcW w:w="1766" w:type="dxa"/>
          </w:tcPr>
          <w:p w:rsidR="00CA3D87" w:rsidRPr="00832F80" w:rsidRDefault="00CA3D87" w:rsidP="00FA6EDE">
            <w:pPr>
              <w:jc w:val="center"/>
              <w:rPr>
                <w:rFonts w:ascii="Times New Roman" w:hAnsi="Times New Roman" w:cs="Times New Roman"/>
              </w:rPr>
            </w:pPr>
            <w:r w:rsidRPr="00832F80">
              <w:rPr>
                <w:rFonts w:ascii="Times New Roman" w:hAnsi="Times New Roman" w:cs="Times New Roman"/>
              </w:rPr>
              <w:t>0.3610</w:t>
            </w:r>
          </w:p>
        </w:tc>
        <w:tc>
          <w:tcPr>
            <w:tcW w:w="1929" w:type="dxa"/>
          </w:tcPr>
          <w:p w:rsidR="00CA3D87" w:rsidRPr="00832F80" w:rsidRDefault="00CA3D87" w:rsidP="00FA6EDE">
            <w:pPr>
              <w:jc w:val="both"/>
              <w:rPr>
                <w:rFonts w:ascii="Times New Roman" w:hAnsi="Times New Roman" w:cs="Times New Roman"/>
              </w:rPr>
            </w:pPr>
            <w:r w:rsidRPr="00832F80">
              <w:rPr>
                <w:rFonts w:ascii="Times New Roman" w:hAnsi="Times New Roman" w:cs="Times New Roman"/>
              </w:rPr>
              <w:t>r hitung &gt; r tabel</w:t>
            </w:r>
          </w:p>
        </w:tc>
        <w:tc>
          <w:tcPr>
            <w:tcW w:w="1603" w:type="dxa"/>
          </w:tcPr>
          <w:p w:rsidR="00CA3D87" w:rsidRPr="00832F80" w:rsidRDefault="00CA3D87" w:rsidP="00FA6EDE">
            <w:pPr>
              <w:jc w:val="center"/>
              <w:rPr>
                <w:rFonts w:ascii="Times New Roman" w:hAnsi="Times New Roman" w:cs="Times New Roman"/>
                <w:b/>
              </w:rPr>
            </w:pPr>
            <w:r w:rsidRPr="00832F80">
              <w:rPr>
                <w:rFonts w:ascii="Times New Roman" w:hAnsi="Times New Roman" w:cs="Times New Roman"/>
                <w:b/>
              </w:rPr>
              <w:t>Valid</w:t>
            </w:r>
          </w:p>
        </w:tc>
      </w:tr>
      <w:tr w:rsidR="00CA3D87" w:rsidRPr="00832F80" w:rsidTr="007C5A82">
        <w:tc>
          <w:tcPr>
            <w:tcW w:w="1765" w:type="dxa"/>
          </w:tcPr>
          <w:p w:rsidR="00CA3D87" w:rsidRPr="00832F80" w:rsidRDefault="00CA3D87" w:rsidP="00FA6EDE">
            <w:pPr>
              <w:jc w:val="both"/>
              <w:rPr>
                <w:rFonts w:ascii="Times New Roman" w:hAnsi="Times New Roman" w:cs="Times New Roman"/>
              </w:rPr>
            </w:pPr>
            <w:r w:rsidRPr="00832F80">
              <w:rPr>
                <w:rFonts w:ascii="Times New Roman" w:hAnsi="Times New Roman" w:cs="Times New Roman"/>
              </w:rPr>
              <w:t>WLB 6</w:t>
            </w:r>
          </w:p>
        </w:tc>
        <w:tc>
          <w:tcPr>
            <w:tcW w:w="1765" w:type="dxa"/>
          </w:tcPr>
          <w:p w:rsidR="00CA3D87" w:rsidRPr="00832F80" w:rsidRDefault="00CA3D87" w:rsidP="00FA6EDE">
            <w:pPr>
              <w:jc w:val="center"/>
              <w:rPr>
                <w:rFonts w:ascii="Times New Roman" w:hAnsi="Times New Roman" w:cs="Times New Roman"/>
              </w:rPr>
            </w:pPr>
            <w:r w:rsidRPr="00832F80">
              <w:rPr>
                <w:rFonts w:ascii="Times New Roman" w:hAnsi="Times New Roman" w:cs="Times New Roman"/>
              </w:rPr>
              <w:t>0.487</w:t>
            </w:r>
          </w:p>
        </w:tc>
        <w:tc>
          <w:tcPr>
            <w:tcW w:w="1766" w:type="dxa"/>
          </w:tcPr>
          <w:p w:rsidR="00CA3D87" w:rsidRPr="00832F80" w:rsidRDefault="00CA3D87" w:rsidP="00FA6EDE">
            <w:pPr>
              <w:jc w:val="center"/>
              <w:rPr>
                <w:rFonts w:ascii="Times New Roman" w:hAnsi="Times New Roman" w:cs="Times New Roman"/>
              </w:rPr>
            </w:pPr>
            <w:r w:rsidRPr="00832F80">
              <w:rPr>
                <w:rFonts w:ascii="Times New Roman" w:hAnsi="Times New Roman" w:cs="Times New Roman"/>
              </w:rPr>
              <w:t>0.3610</w:t>
            </w:r>
          </w:p>
        </w:tc>
        <w:tc>
          <w:tcPr>
            <w:tcW w:w="1929" w:type="dxa"/>
          </w:tcPr>
          <w:p w:rsidR="00CA3D87" w:rsidRPr="00832F80" w:rsidRDefault="00CA3D87" w:rsidP="00FA6EDE">
            <w:pPr>
              <w:jc w:val="both"/>
              <w:rPr>
                <w:rFonts w:ascii="Times New Roman" w:hAnsi="Times New Roman" w:cs="Times New Roman"/>
              </w:rPr>
            </w:pPr>
            <w:r w:rsidRPr="00832F80">
              <w:rPr>
                <w:rFonts w:ascii="Times New Roman" w:hAnsi="Times New Roman" w:cs="Times New Roman"/>
              </w:rPr>
              <w:t>r hitung &gt; r tabel</w:t>
            </w:r>
          </w:p>
        </w:tc>
        <w:tc>
          <w:tcPr>
            <w:tcW w:w="1603" w:type="dxa"/>
          </w:tcPr>
          <w:p w:rsidR="00CA3D87" w:rsidRPr="00832F80" w:rsidRDefault="00CA3D87" w:rsidP="00FA6EDE">
            <w:pPr>
              <w:jc w:val="center"/>
              <w:rPr>
                <w:rFonts w:ascii="Times New Roman" w:hAnsi="Times New Roman" w:cs="Times New Roman"/>
                <w:b/>
              </w:rPr>
            </w:pPr>
            <w:r w:rsidRPr="00832F80">
              <w:rPr>
                <w:rFonts w:ascii="Times New Roman" w:hAnsi="Times New Roman" w:cs="Times New Roman"/>
                <w:b/>
              </w:rPr>
              <w:t>Valid</w:t>
            </w:r>
          </w:p>
        </w:tc>
      </w:tr>
    </w:tbl>
    <w:p w:rsidR="006629C3" w:rsidRPr="00832F80" w:rsidRDefault="00CA3D87" w:rsidP="00FA6EDE">
      <w:pPr>
        <w:jc w:val="center"/>
        <w:rPr>
          <w:rFonts w:ascii="Times New Roman" w:hAnsi="Times New Roman" w:cs="Times New Roman"/>
          <w:b/>
        </w:rPr>
      </w:pPr>
      <w:r w:rsidRPr="00832F80">
        <w:rPr>
          <w:rFonts w:ascii="Times New Roman" w:hAnsi="Times New Roman" w:cs="Times New Roman"/>
        </w:rPr>
        <w:tab/>
      </w:r>
      <w:r w:rsidR="006629C3" w:rsidRPr="00832F80">
        <w:rPr>
          <w:rFonts w:ascii="Times New Roman" w:hAnsi="Times New Roman" w:cs="Times New Roman"/>
          <w:b/>
        </w:rPr>
        <w:t>Sumber: Hasil olahan peneliti (2021)</w:t>
      </w:r>
    </w:p>
    <w:p w:rsidR="00CA3D87" w:rsidRDefault="00CA3D87" w:rsidP="00FA6EDE">
      <w:pPr>
        <w:pStyle w:val="ListParagraph"/>
        <w:spacing w:line="240" w:lineRule="auto"/>
        <w:ind w:left="0" w:firstLine="426"/>
        <w:jc w:val="both"/>
        <w:rPr>
          <w:rFonts w:ascii="Times New Roman" w:hAnsi="Times New Roman" w:cs="Times New Roman"/>
          <w:sz w:val="24"/>
          <w:szCs w:val="24"/>
        </w:rPr>
      </w:pPr>
    </w:p>
    <w:p w:rsidR="00CA3D87" w:rsidRPr="00832F80" w:rsidRDefault="00CA3D87" w:rsidP="00FA6EDE">
      <w:pPr>
        <w:pStyle w:val="ListParagraph"/>
        <w:numPr>
          <w:ilvl w:val="0"/>
          <w:numId w:val="11"/>
        </w:numPr>
        <w:spacing w:line="240" w:lineRule="auto"/>
        <w:jc w:val="both"/>
        <w:rPr>
          <w:rFonts w:ascii="Times New Roman" w:hAnsi="Times New Roman" w:cs="Times New Roman"/>
          <w:sz w:val="24"/>
          <w:szCs w:val="24"/>
        </w:rPr>
      </w:pPr>
      <w:r w:rsidRPr="00832F80">
        <w:rPr>
          <w:rFonts w:ascii="Times New Roman" w:hAnsi="Times New Roman" w:cs="Times New Roman"/>
          <w:sz w:val="24"/>
          <w:szCs w:val="24"/>
        </w:rPr>
        <w:t xml:space="preserve">Hasil uji validitas butir instrumen </w:t>
      </w:r>
      <w:r w:rsidRPr="00832F80">
        <w:rPr>
          <w:rFonts w:ascii="Times New Roman" w:hAnsi="Times New Roman" w:cs="Times New Roman"/>
          <w:i/>
          <w:sz w:val="24"/>
          <w:szCs w:val="24"/>
        </w:rPr>
        <w:t>Job Satisfaction</w:t>
      </w:r>
    </w:p>
    <w:p w:rsidR="00CA3D87" w:rsidRPr="00832F80" w:rsidRDefault="006629C3" w:rsidP="00FA6EDE">
      <w:pPr>
        <w:jc w:val="center"/>
        <w:rPr>
          <w:rFonts w:ascii="Times New Roman" w:hAnsi="Times New Roman" w:cs="Times New Roman"/>
          <w:b/>
        </w:rPr>
      </w:pPr>
      <w:r w:rsidRPr="00832F80">
        <w:rPr>
          <w:rFonts w:ascii="Times New Roman" w:hAnsi="Times New Roman" w:cs="Times New Roman"/>
          <w:b/>
        </w:rPr>
        <w:t>Tabel 5.</w:t>
      </w:r>
      <w:r w:rsidR="00CA3D87" w:rsidRPr="00832F80">
        <w:rPr>
          <w:rFonts w:ascii="Times New Roman" w:hAnsi="Times New Roman" w:cs="Times New Roman"/>
          <w:b/>
        </w:rPr>
        <w:t xml:space="preserve"> Hasil Uji Validitas pada Variabel Job Satisfaction</w:t>
      </w:r>
    </w:p>
    <w:tbl>
      <w:tblPr>
        <w:tblStyle w:val="TableGrid"/>
        <w:tblW w:w="0" w:type="auto"/>
        <w:tblLook w:val="04A0" w:firstRow="1" w:lastRow="0" w:firstColumn="1" w:lastColumn="0" w:noHBand="0" w:noVBand="1"/>
      </w:tblPr>
      <w:tblGrid>
        <w:gridCol w:w="1356"/>
        <w:gridCol w:w="1379"/>
        <w:gridCol w:w="1376"/>
        <w:gridCol w:w="1710"/>
        <w:gridCol w:w="1539"/>
      </w:tblGrid>
      <w:tr w:rsidR="00CA3D87" w:rsidRPr="00832F80" w:rsidTr="00832F80">
        <w:tc>
          <w:tcPr>
            <w:tcW w:w="1673" w:type="dxa"/>
            <w:shd w:val="clear" w:color="auto" w:fill="auto"/>
          </w:tcPr>
          <w:p w:rsidR="00CA3D87" w:rsidRPr="00832F80" w:rsidRDefault="00CA3D87" w:rsidP="00FA6EDE">
            <w:pPr>
              <w:jc w:val="center"/>
              <w:rPr>
                <w:rFonts w:ascii="Times New Roman" w:hAnsi="Times New Roman" w:cs="Times New Roman"/>
                <w:b/>
              </w:rPr>
            </w:pPr>
            <w:r w:rsidRPr="00832F80">
              <w:rPr>
                <w:rFonts w:ascii="Times New Roman" w:hAnsi="Times New Roman" w:cs="Times New Roman"/>
                <w:b/>
              </w:rPr>
              <w:t>Nama Item</w:t>
            </w:r>
          </w:p>
        </w:tc>
        <w:tc>
          <w:tcPr>
            <w:tcW w:w="1677" w:type="dxa"/>
            <w:shd w:val="clear" w:color="auto" w:fill="auto"/>
          </w:tcPr>
          <w:p w:rsidR="00CA3D87" w:rsidRPr="00832F80" w:rsidRDefault="00CA3D87" w:rsidP="00FA6EDE">
            <w:pPr>
              <w:jc w:val="center"/>
              <w:rPr>
                <w:rFonts w:ascii="Times New Roman" w:hAnsi="Times New Roman" w:cs="Times New Roman"/>
                <w:b/>
              </w:rPr>
            </w:pPr>
            <w:r w:rsidRPr="00832F80">
              <w:rPr>
                <w:rFonts w:ascii="Times New Roman" w:hAnsi="Times New Roman" w:cs="Times New Roman"/>
                <w:b/>
              </w:rPr>
              <w:t>r hitung</w:t>
            </w:r>
          </w:p>
        </w:tc>
        <w:tc>
          <w:tcPr>
            <w:tcW w:w="1677" w:type="dxa"/>
            <w:shd w:val="clear" w:color="auto" w:fill="auto"/>
          </w:tcPr>
          <w:p w:rsidR="00CA3D87" w:rsidRPr="00832F80" w:rsidRDefault="00CA3D87" w:rsidP="00FA6EDE">
            <w:pPr>
              <w:jc w:val="center"/>
              <w:rPr>
                <w:rFonts w:ascii="Times New Roman" w:hAnsi="Times New Roman" w:cs="Times New Roman"/>
                <w:b/>
              </w:rPr>
            </w:pPr>
            <w:r w:rsidRPr="00832F80">
              <w:rPr>
                <w:rFonts w:ascii="Times New Roman" w:hAnsi="Times New Roman" w:cs="Times New Roman"/>
                <w:b/>
              </w:rPr>
              <w:t>r tabel</w:t>
            </w:r>
          </w:p>
        </w:tc>
        <w:tc>
          <w:tcPr>
            <w:tcW w:w="1879" w:type="dxa"/>
            <w:shd w:val="clear" w:color="auto" w:fill="auto"/>
          </w:tcPr>
          <w:p w:rsidR="00CA3D87" w:rsidRPr="00832F80" w:rsidRDefault="00CA3D87" w:rsidP="00FA6EDE">
            <w:pPr>
              <w:jc w:val="center"/>
              <w:rPr>
                <w:rFonts w:ascii="Times New Roman" w:hAnsi="Times New Roman" w:cs="Times New Roman"/>
                <w:b/>
              </w:rPr>
            </w:pPr>
            <w:r w:rsidRPr="00832F80">
              <w:rPr>
                <w:rFonts w:ascii="Times New Roman" w:hAnsi="Times New Roman" w:cs="Times New Roman"/>
                <w:b/>
              </w:rPr>
              <w:t>Keterangan</w:t>
            </w:r>
          </w:p>
        </w:tc>
        <w:tc>
          <w:tcPr>
            <w:tcW w:w="1588" w:type="dxa"/>
            <w:shd w:val="clear" w:color="auto" w:fill="auto"/>
          </w:tcPr>
          <w:p w:rsidR="00CA3D87" w:rsidRPr="00832F80" w:rsidRDefault="00CA3D87" w:rsidP="00FA6EDE">
            <w:pPr>
              <w:jc w:val="center"/>
              <w:rPr>
                <w:rFonts w:ascii="Times New Roman" w:hAnsi="Times New Roman" w:cs="Times New Roman"/>
                <w:b/>
              </w:rPr>
            </w:pPr>
            <w:r w:rsidRPr="00832F80">
              <w:rPr>
                <w:rFonts w:ascii="Times New Roman" w:hAnsi="Times New Roman" w:cs="Times New Roman"/>
                <w:b/>
              </w:rPr>
              <w:t>Kesimpulan</w:t>
            </w:r>
          </w:p>
        </w:tc>
      </w:tr>
      <w:tr w:rsidR="00CA3D87" w:rsidRPr="00832F80" w:rsidTr="006629C3">
        <w:tc>
          <w:tcPr>
            <w:tcW w:w="1673" w:type="dxa"/>
          </w:tcPr>
          <w:p w:rsidR="00CA3D87" w:rsidRPr="00832F80" w:rsidRDefault="00CA3D87" w:rsidP="00FA6EDE">
            <w:pPr>
              <w:jc w:val="both"/>
              <w:rPr>
                <w:rFonts w:ascii="Times New Roman" w:hAnsi="Times New Roman" w:cs="Times New Roman"/>
              </w:rPr>
            </w:pPr>
            <w:r w:rsidRPr="00832F80">
              <w:rPr>
                <w:rFonts w:ascii="Times New Roman" w:hAnsi="Times New Roman" w:cs="Times New Roman"/>
              </w:rPr>
              <w:t>JS 1</w:t>
            </w:r>
          </w:p>
        </w:tc>
        <w:tc>
          <w:tcPr>
            <w:tcW w:w="1677" w:type="dxa"/>
          </w:tcPr>
          <w:p w:rsidR="00CA3D87" w:rsidRPr="00832F80" w:rsidRDefault="00CA3D87" w:rsidP="00FA6EDE">
            <w:pPr>
              <w:jc w:val="center"/>
              <w:rPr>
                <w:rFonts w:ascii="Times New Roman" w:hAnsi="Times New Roman" w:cs="Times New Roman"/>
              </w:rPr>
            </w:pPr>
            <w:r w:rsidRPr="00832F80">
              <w:rPr>
                <w:rFonts w:ascii="Times New Roman" w:hAnsi="Times New Roman" w:cs="Times New Roman"/>
              </w:rPr>
              <w:t>0.691</w:t>
            </w:r>
          </w:p>
        </w:tc>
        <w:tc>
          <w:tcPr>
            <w:tcW w:w="1677" w:type="dxa"/>
          </w:tcPr>
          <w:p w:rsidR="00CA3D87" w:rsidRPr="00832F80" w:rsidRDefault="00CA3D87" w:rsidP="00FA6EDE">
            <w:pPr>
              <w:jc w:val="center"/>
              <w:rPr>
                <w:rFonts w:ascii="Times New Roman" w:hAnsi="Times New Roman" w:cs="Times New Roman"/>
              </w:rPr>
            </w:pPr>
            <w:r w:rsidRPr="00832F80">
              <w:rPr>
                <w:rFonts w:ascii="Times New Roman" w:hAnsi="Times New Roman" w:cs="Times New Roman"/>
              </w:rPr>
              <w:t>0.3610</w:t>
            </w:r>
          </w:p>
        </w:tc>
        <w:tc>
          <w:tcPr>
            <w:tcW w:w="1879" w:type="dxa"/>
          </w:tcPr>
          <w:p w:rsidR="00CA3D87" w:rsidRPr="00832F80" w:rsidRDefault="00CA3D87" w:rsidP="00FA6EDE">
            <w:pPr>
              <w:jc w:val="both"/>
              <w:rPr>
                <w:rFonts w:ascii="Times New Roman" w:hAnsi="Times New Roman" w:cs="Times New Roman"/>
              </w:rPr>
            </w:pPr>
            <w:r w:rsidRPr="00832F80">
              <w:rPr>
                <w:rFonts w:ascii="Times New Roman" w:hAnsi="Times New Roman" w:cs="Times New Roman"/>
              </w:rPr>
              <w:t>r hitung &gt; r tabel</w:t>
            </w:r>
          </w:p>
        </w:tc>
        <w:tc>
          <w:tcPr>
            <w:tcW w:w="1588" w:type="dxa"/>
          </w:tcPr>
          <w:p w:rsidR="00CA3D87" w:rsidRPr="00832F80" w:rsidRDefault="00CA3D87" w:rsidP="00FA6EDE">
            <w:pPr>
              <w:jc w:val="center"/>
              <w:rPr>
                <w:rFonts w:ascii="Times New Roman" w:hAnsi="Times New Roman" w:cs="Times New Roman"/>
                <w:b/>
              </w:rPr>
            </w:pPr>
            <w:r w:rsidRPr="00832F80">
              <w:rPr>
                <w:rFonts w:ascii="Times New Roman" w:hAnsi="Times New Roman" w:cs="Times New Roman"/>
                <w:b/>
              </w:rPr>
              <w:t>Valid</w:t>
            </w:r>
          </w:p>
        </w:tc>
      </w:tr>
      <w:tr w:rsidR="00CA3D87" w:rsidRPr="00832F80" w:rsidTr="006629C3">
        <w:tc>
          <w:tcPr>
            <w:tcW w:w="1673" w:type="dxa"/>
          </w:tcPr>
          <w:p w:rsidR="00CA3D87" w:rsidRPr="00832F80" w:rsidRDefault="00CA3D87" w:rsidP="00FA6EDE">
            <w:pPr>
              <w:jc w:val="both"/>
              <w:rPr>
                <w:rFonts w:ascii="Times New Roman" w:hAnsi="Times New Roman" w:cs="Times New Roman"/>
              </w:rPr>
            </w:pPr>
            <w:r w:rsidRPr="00832F80">
              <w:rPr>
                <w:rFonts w:ascii="Times New Roman" w:hAnsi="Times New Roman" w:cs="Times New Roman"/>
              </w:rPr>
              <w:t>JS 2</w:t>
            </w:r>
          </w:p>
        </w:tc>
        <w:tc>
          <w:tcPr>
            <w:tcW w:w="1677" w:type="dxa"/>
          </w:tcPr>
          <w:p w:rsidR="00CA3D87" w:rsidRPr="00832F80" w:rsidRDefault="00CA3D87" w:rsidP="00FA6EDE">
            <w:pPr>
              <w:jc w:val="center"/>
              <w:rPr>
                <w:rFonts w:ascii="Times New Roman" w:hAnsi="Times New Roman" w:cs="Times New Roman"/>
              </w:rPr>
            </w:pPr>
            <w:r w:rsidRPr="00832F80">
              <w:rPr>
                <w:rFonts w:ascii="Times New Roman" w:hAnsi="Times New Roman" w:cs="Times New Roman"/>
              </w:rPr>
              <w:t>0.704</w:t>
            </w:r>
          </w:p>
        </w:tc>
        <w:tc>
          <w:tcPr>
            <w:tcW w:w="1677" w:type="dxa"/>
          </w:tcPr>
          <w:p w:rsidR="00CA3D87" w:rsidRPr="00832F80" w:rsidRDefault="00CA3D87" w:rsidP="00FA6EDE">
            <w:pPr>
              <w:jc w:val="center"/>
              <w:rPr>
                <w:rFonts w:ascii="Times New Roman" w:hAnsi="Times New Roman" w:cs="Times New Roman"/>
              </w:rPr>
            </w:pPr>
            <w:r w:rsidRPr="00832F80">
              <w:rPr>
                <w:rFonts w:ascii="Times New Roman" w:hAnsi="Times New Roman" w:cs="Times New Roman"/>
              </w:rPr>
              <w:t>0.3610</w:t>
            </w:r>
          </w:p>
        </w:tc>
        <w:tc>
          <w:tcPr>
            <w:tcW w:w="1879" w:type="dxa"/>
          </w:tcPr>
          <w:p w:rsidR="00CA3D87" w:rsidRPr="00832F80" w:rsidRDefault="00CA3D87" w:rsidP="00FA6EDE">
            <w:pPr>
              <w:jc w:val="both"/>
              <w:rPr>
                <w:rFonts w:ascii="Times New Roman" w:hAnsi="Times New Roman" w:cs="Times New Roman"/>
              </w:rPr>
            </w:pPr>
            <w:r w:rsidRPr="00832F80">
              <w:rPr>
                <w:rFonts w:ascii="Times New Roman" w:hAnsi="Times New Roman" w:cs="Times New Roman"/>
              </w:rPr>
              <w:t>r hitung &gt; r tabel</w:t>
            </w:r>
          </w:p>
        </w:tc>
        <w:tc>
          <w:tcPr>
            <w:tcW w:w="1588" w:type="dxa"/>
          </w:tcPr>
          <w:p w:rsidR="00CA3D87" w:rsidRPr="00832F80" w:rsidRDefault="00CA3D87" w:rsidP="00FA6EDE">
            <w:pPr>
              <w:jc w:val="center"/>
              <w:rPr>
                <w:rFonts w:ascii="Times New Roman" w:hAnsi="Times New Roman" w:cs="Times New Roman"/>
                <w:b/>
              </w:rPr>
            </w:pPr>
            <w:r w:rsidRPr="00832F80">
              <w:rPr>
                <w:rFonts w:ascii="Times New Roman" w:hAnsi="Times New Roman" w:cs="Times New Roman"/>
                <w:b/>
              </w:rPr>
              <w:t>Valid</w:t>
            </w:r>
          </w:p>
        </w:tc>
      </w:tr>
      <w:tr w:rsidR="00CA3D87" w:rsidRPr="00832F80" w:rsidTr="006629C3">
        <w:tc>
          <w:tcPr>
            <w:tcW w:w="1673" w:type="dxa"/>
          </w:tcPr>
          <w:p w:rsidR="00CA3D87" w:rsidRPr="00832F80" w:rsidRDefault="00CA3D87" w:rsidP="00FA6EDE">
            <w:pPr>
              <w:jc w:val="both"/>
              <w:rPr>
                <w:rFonts w:ascii="Times New Roman" w:hAnsi="Times New Roman" w:cs="Times New Roman"/>
              </w:rPr>
            </w:pPr>
            <w:r w:rsidRPr="00832F80">
              <w:rPr>
                <w:rFonts w:ascii="Times New Roman" w:hAnsi="Times New Roman" w:cs="Times New Roman"/>
              </w:rPr>
              <w:t>JS 3</w:t>
            </w:r>
          </w:p>
        </w:tc>
        <w:tc>
          <w:tcPr>
            <w:tcW w:w="1677" w:type="dxa"/>
          </w:tcPr>
          <w:p w:rsidR="00CA3D87" w:rsidRPr="00832F80" w:rsidRDefault="00CA3D87" w:rsidP="00FA6EDE">
            <w:pPr>
              <w:jc w:val="center"/>
              <w:rPr>
                <w:rFonts w:ascii="Times New Roman" w:hAnsi="Times New Roman" w:cs="Times New Roman"/>
              </w:rPr>
            </w:pPr>
            <w:r w:rsidRPr="00832F80">
              <w:rPr>
                <w:rFonts w:ascii="Times New Roman" w:hAnsi="Times New Roman" w:cs="Times New Roman"/>
              </w:rPr>
              <w:t>0.502</w:t>
            </w:r>
          </w:p>
        </w:tc>
        <w:tc>
          <w:tcPr>
            <w:tcW w:w="1677" w:type="dxa"/>
          </w:tcPr>
          <w:p w:rsidR="00CA3D87" w:rsidRPr="00832F80" w:rsidRDefault="00CA3D87" w:rsidP="00FA6EDE">
            <w:pPr>
              <w:jc w:val="center"/>
              <w:rPr>
                <w:rFonts w:ascii="Times New Roman" w:hAnsi="Times New Roman" w:cs="Times New Roman"/>
              </w:rPr>
            </w:pPr>
            <w:r w:rsidRPr="00832F80">
              <w:rPr>
                <w:rFonts w:ascii="Times New Roman" w:hAnsi="Times New Roman" w:cs="Times New Roman"/>
              </w:rPr>
              <w:t>0.3610</w:t>
            </w:r>
          </w:p>
        </w:tc>
        <w:tc>
          <w:tcPr>
            <w:tcW w:w="1879" w:type="dxa"/>
          </w:tcPr>
          <w:p w:rsidR="00CA3D87" w:rsidRPr="00832F80" w:rsidRDefault="00CA3D87" w:rsidP="00FA6EDE">
            <w:pPr>
              <w:jc w:val="both"/>
              <w:rPr>
                <w:rFonts w:ascii="Times New Roman" w:hAnsi="Times New Roman" w:cs="Times New Roman"/>
              </w:rPr>
            </w:pPr>
            <w:r w:rsidRPr="00832F80">
              <w:rPr>
                <w:rFonts w:ascii="Times New Roman" w:hAnsi="Times New Roman" w:cs="Times New Roman"/>
              </w:rPr>
              <w:t>r hitung &gt; r tabel</w:t>
            </w:r>
          </w:p>
        </w:tc>
        <w:tc>
          <w:tcPr>
            <w:tcW w:w="1588" w:type="dxa"/>
          </w:tcPr>
          <w:p w:rsidR="00CA3D87" w:rsidRPr="00832F80" w:rsidRDefault="00CA3D87" w:rsidP="00FA6EDE">
            <w:pPr>
              <w:jc w:val="center"/>
              <w:rPr>
                <w:rFonts w:ascii="Times New Roman" w:hAnsi="Times New Roman" w:cs="Times New Roman"/>
                <w:b/>
              </w:rPr>
            </w:pPr>
            <w:r w:rsidRPr="00832F80">
              <w:rPr>
                <w:rFonts w:ascii="Times New Roman" w:hAnsi="Times New Roman" w:cs="Times New Roman"/>
                <w:b/>
              </w:rPr>
              <w:t>Valid</w:t>
            </w:r>
          </w:p>
        </w:tc>
      </w:tr>
    </w:tbl>
    <w:p w:rsidR="006629C3" w:rsidRPr="00832F80" w:rsidRDefault="006629C3" w:rsidP="00FA6EDE">
      <w:pPr>
        <w:jc w:val="center"/>
        <w:rPr>
          <w:rFonts w:ascii="Times New Roman" w:hAnsi="Times New Roman" w:cs="Times New Roman"/>
          <w:b/>
        </w:rPr>
      </w:pPr>
      <w:r w:rsidRPr="00832F80">
        <w:rPr>
          <w:rFonts w:ascii="Times New Roman" w:hAnsi="Times New Roman" w:cs="Times New Roman"/>
          <w:b/>
        </w:rPr>
        <w:t>Sumber: Hasil olahan peneliti (2021)</w:t>
      </w:r>
    </w:p>
    <w:p w:rsidR="006629C3" w:rsidRPr="00832F80" w:rsidRDefault="006629C3" w:rsidP="00FA6EDE">
      <w:pPr>
        <w:rPr>
          <w:rFonts w:ascii="Times New Roman" w:hAnsi="Times New Roman" w:cs="Times New Roman"/>
          <w:b/>
        </w:rPr>
      </w:pPr>
    </w:p>
    <w:p w:rsidR="006629C3" w:rsidRPr="00832F80" w:rsidRDefault="006629C3" w:rsidP="00FA6EDE">
      <w:pPr>
        <w:ind w:firstLine="720"/>
        <w:jc w:val="both"/>
        <w:rPr>
          <w:rFonts w:ascii="Times New Roman" w:hAnsi="Times New Roman" w:cs="Times New Roman"/>
        </w:rPr>
      </w:pPr>
      <w:r w:rsidRPr="00832F80">
        <w:rPr>
          <w:rFonts w:ascii="Times New Roman" w:hAnsi="Times New Roman" w:cs="Times New Roman"/>
        </w:rPr>
        <w:t xml:space="preserve">Berdasarkan tabel </w:t>
      </w:r>
      <w:r w:rsidR="00AF2D26" w:rsidRPr="00832F80">
        <w:rPr>
          <w:rFonts w:ascii="Times New Roman" w:hAnsi="Times New Roman" w:cs="Times New Roman"/>
        </w:rPr>
        <w:t>2 sampai 5 diatas, terdapat dua indikator yang memiliki nilai r hitung kurang dari r tabel, kedua indikator tersebut diberi nama FWT2 dan WLB3, oleh karena itu item/indikator yang tidak valid ini tidak digunakan ke dalam kuesioner secara utuh yang disebarkan ke seluruh sampel</w:t>
      </w:r>
    </w:p>
    <w:p w:rsidR="006629C3" w:rsidRPr="00832F80" w:rsidRDefault="00C8759F" w:rsidP="00FA6EDE">
      <w:pPr>
        <w:jc w:val="both"/>
        <w:rPr>
          <w:rFonts w:ascii="Times New Roman" w:eastAsia="Times New Roman" w:hAnsi="Times New Roman" w:cs="Times New Roman"/>
          <w:b/>
        </w:rPr>
      </w:pPr>
      <w:r w:rsidRPr="00832F80">
        <w:rPr>
          <w:rFonts w:ascii="Times New Roman" w:eastAsia="Times New Roman" w:hAnsi="Times New Roman" w:cs="Times New Roman"/>
          <w:b/>
        </w:rPr>
        <w:t>Uji Reliabilitas</w:t>
      </w:r>
      <w:r w:rsidR="002E6B47" w:rsidRPr="00832F80">
        <w:rPr>
          <w:rFonts w:ascii="Times New Roman" w:eastAsia="Times New Roman" w:hAnsi="Times New Roman" w:cs="Times New Roman"/>
          <w:b/>
        </w:rPr>
        <w:tab/>
      </w:r>
    </w:p>
    <w:p w:rsidR="002E6B47" w:rsidRPr="00832F80" w:rsidRDefault="002E6B47" w:rsidP="00FA6EDE">
      <w:pPr>
        <w:jc w:val="both"/>
        <w:rPr>
          <w:rFonts w:ascii="Times New Roman" w:eastAsia="Times New Roman" w:hAnsi="Times New Roman" w:cs="Times New Roman"/>
        </w:rPr>
      </w:pPr>
      <w:r w:rsidRPr="00832F80">
        <w:rPr>
          <w:rFonts w:ascii="Times New Roman" w:eastAsia="Times New Roman" w:hAnsi="Times New Roman" w:cs="Times New Roman"/>
        </w:rPr>
        <w:t>Uji reliabilitas adalah suatu pengujian instrumen dimana hasilnya dapat menggambarkan tingkat konsistensi dari kuesioner, sehingga dapat digunakan di masa yang akan datang. Gronlund dan Linn (1990) mengatakan bahwa sebuah reliabilitas adalah sebuah ketepatan hasil yang diperoleh dari sebuah pengukuran.  Instrumen kuesioner yang memiliki cronbach’s alpha lebih besar atau sama dengan 0.60 mengartikan bahwa instrumen yang terdapat dalam kuesioner penelitian tersebut bersifat reliabel</w:t>
      </w:r>
    </w:p>
    <w:p w:rsidR="00832F80" w:rsidRDefault="00832F80" w:rsidP="00FA6EDE">
      <w:pPr>
        <w:jc w:val="center"/>
        <w:rPr>
          <w:rFonts w:ascii="Times New Roman" w:hAnsi="Times New Roman" w:cs="Times New Roman"/>
          <w:b/>
        </w:rPr>
      </w:pPr>
    </w:p>
    <w:p w:rsidR="000159A5" w:rsidRDefault="000159A5" w:rsidP="00FA6EDE">
      <w:pPr>
        <w:jc w:val="center"/>
        <w:rPr>
          <w:rFonts w:ascii="Times New Roman" w:hAnsi="Times New Roman" w:cs="Times New Roman"/>
          <w:b/>
        </w:rPr>
      </w:pPr>
    </w:p>
    <w:p w:rsidR="000159A5" w:rsidRDefault="000159A5" w:rsidP="00FA6EDE">
      <w:pPr>
        <w:jc w:val="center"/>
        <w:rPr>
          <w:rFonts w:ascii="Times New Roman" w:hAnsi="Times New Roman" w:cs="Times New Roman"/>
          <w:b/>
        </w:rPr>
      </w:pPr>
    </w:p>
    <w:p w:rsidR="000159A5" w:rsidRDefault="000159A5" w:rsidP="00FA6EDE">
      <w:pPr>
        <w:jc w:val="center"/>
        <w:rPr>
          <w:rFonts w:ascii="Times New Roman" w:hAnsi="Times New Roman" w:cs="Times New Roman"/>
          <w:b/>
        </w:rPr>
      </w:pPr>
    </w:p>
    <w:p w:rsidR="000159A5" w:rsidRDefault="000159A5" w:rsidP="00FA6EDE">
      <w:pPr>
        <w:jc w:val="center"/>
        <w:rPr>
          <w:rFonts w:ascii="Times New Roman" w:hAnsi="Times New Roman" w:cs="Times New Roman"/>
          <w:b/>
        </w:rPr>
      </w:pPr>
    </w:p>
    <w:p w:rsidR="000159A5" w:rsidRPr="00832F80" w:rsidRDefault="000159A5" w:rsidP="00FA6EDE">
      <w:pPr>
        <w:jc w:val="center"/>
        <w:rPr>
          <w:rFonts w:ascii="Times New Roman" w:hAnsi="Times New Roman" w:cs="Times New Roman"/>
          <w:b/>
        </w:rPr>
      </w:pPr>
    </w:p>
    <w:p w:rsidR="00412281" w:rsidRPr="00832F80" w:rsidRDefault="00F6270E" w:rsidP="00FA6EDE">
      <w:pPr>
        <w:jc w:val="center"/>
        <w:rPr>
          <w:rFonts w:ascii="Times New Roman" w:hAnsi="Times New Roman" w:cs="Times New Roman"/>
          <w:b/>
        </w:rPr>
      </w:pPr>
      <w:r w:rsidRPr="00832F80">
        <w:rPr>
          <w:rFonts w:ascii="Times New Roman" w:hAnsi="Times New Roman" w:cs="Times New Roman"/>
          <w:b/>
        </w:rPr>
        <w:t>Tabel 6</w:t>
      </w:r>
      <w:r w:rsidR="00412281" w:rsidRPr="00832F80">
        <w:rPr>
          <w:rFonts w:ascii="Times New Roman" w:hAnsi="Times New Roman" w:cs="Times New Roman"/>
          <w:b/>
        </w:rPr>
        <w:t>. Hasil Pengujian Reliablitas</w:t>
      </w:r>
    </w:p>
    <w:tbl>
      <w:tblPr>
        <w:tblStyle w:val="TableGrid"/>
        <w:tblW w:w="0" w:type="auto"/>
        <w:tblLook w:val="04A0" w:firstRow="1" w:lastRow="0" w:firstColumn="1" w:lastColumn="0" w:noHBand="0" w:noVBand="1"/>
      </w:tblPr>
      <w:tblGrid>
        <w:gridCol w:w="1881"/>
        <w:gridCol w:w="1891"/>
        <w:gridCol w:w="1677"/>
        <w:gridCol w:w="1911"/>
      </w:tblGrid>
      <w:tr w:rsidR="00412281" w:rsidRPr="00832F80" w:rsidTr="00FA6EDE">
        <w:tc>
          <w:tcPr>
            <w:tcW w:w="2207" w:type="dxa"/>
            <w:shd w:val="clear" w:color="auto" w:fill="auto"/>
          </w:tcPr>
          <w:p w:rsidR="00412281" w:rsidRPr="00832F80" w:rsidRDefault="00412281" w:rsidP="00FA6EDE">
            <w:pPr>
              <w:jc w:val="center"/>
              <w:rPr>
                <w:rFonts w:ascii="Times New Roman" w:hAnsi="Times New Roman" w:cs="Times New Roman"/>
                <w:b/>
              </w:rPr>
            </w:pPr>
            <w:r w:rsidRPr="00832F80">
              <w:rPr>
                <w:rFonts w:ascii="Times New Roman" w:hAnsi="Times New Roman" w:cs="Times New Roman"/>
                <w:b/>
              </w:rPr>
              <w:t>Nama Variabel</w:t>
            </w:r>
          </w:p>
        </w:tc>
        <w:tc>
          <w:tcPr>
            <w:tcW w:w="2207" w:type="dxa"/>
            <w:shd w:val="clear" w:color="auto" w:fill="auto"/>
          </w:tcPr>
          <w:p w:rsidR="00412281" w:rsidRPr="00832F80" w:rsidRDefault="00412281" w:rsidP="00FA6EDE">
            <w:pPr>
              <w:jc w:val="center"/>
              <w:rPr>
                <w:rFonts w:ascii="Times New Roman" w:hAnsi="Times New Roman" w:cs="Times New Roman"/>
                <w:b/>
              </w:rPr>
            </w:pPr>
            <w:r w:rsidRPr="00832F80">
              <w:rPr>
                <w:rFonts w:ascii="Times New Roman" w:hAnsi="Times New Roman" w:cs="Times New Roman"/>
                <w:b/>
              </w:rPr>
              <w:t xml:space="preserve">Nilai </w:t>
            </w:r>
            <w:r w:rsidRPr="00832F80">
              <w:rPr>
                <w:rFonts w:ascii="Times New Roman" w:hAnsi="Times New Roman" w:cs="Times New Roman"/>
                <w:b/>
                <w:i/>
              </w:rPr>
              <w:t>Cronbach’s Alpha</w:t>
            </w:r>
          </w:p>
        </w:tc>
        <w:tc>
          <w:tcPr>
            <w:tcW w:w="2207" w:type="dxa"/>
            <w:shd w:val="clear" w:color="auto" w:fill="auto"/>
          </w:tcPr>
          <w:p w:rsidR="00412281" w:rsidRPr="00832F80" w:rsidRDefault="00412281" w:rsidP="00FA6EDE">
            <w:pPr>
              <w:jc w:val="center"/>
              <w:rPr>
                <w:rFonts w:ascii="Times New Roman" w:hAnsi="Times New Roman" w:cs="Times New Roman"/>
                <w:b/>
              </w:rPr>
            </w:pPr>
            <w:r w:rsidRPr="00832F80">
              <w:rPr>
                <w:rFonts w:ascii="Times New Roman" w:hAnsi="Times New Roman" w:cs="Times New Roman"/>
                <w:b/>
              </w:rPr>
              <w:t>Nilai Kritis</w:t>
            </w:r>
          </w:p>
        </w:tc>
        <w:tc>
          <w:tcPr>
            <w:tcW w:w="2207" w:type="dxa"/>
            <w:shd w:val="clear" w:color="auto" w:fill="auto"/>
          </w:tcPr>
          <w:p w:rsidR="00412281" w:rsidRPr="00832F80" w:rsidRDefault="00412281" w:rsidP="00FA6EDE">
            <w:pPr>
              <w:jc w:val="center"/>
              <w:rPr>
                <w:rFonts w:ascii="Times New Roman" w:hAnsi="Times New Roman" w:cs="Times New Roman"/>
                <w:b/>
              </w:rPr>
            </w:pPr>
            <w:r w:rsidRPr="00832F80">
              <w:rPr>
                <w:rFonts w:ascii="Times New Roman" w:hAnsi="Times New Roman" w:cs="Times New Roman"/>
                <w:b/>
              </w:rPr>
              <w:t>Keterangan</w:t>
            </w:r>
          </w:p>
        </w:tc>
      </w:tr>
      <w:tr w:rsidR="00412281" w:rsidRPr="00832F80" w:rsidTr="007C5A82">
        <w:tc>
          <w:tcPr>
            <w:tcW w:w="2207" w:type="dxa"/>
          </w:tcPr>
          <w:p w:rsidR="00412281" w:rsidRPr="00832F80" w:rsidRDefault="00412281" w:rsidP="00FA6EDE">
            <w:pPr>
              <w:rPr>
                <w:rFonts w:ascii="Times New Roman" w:hAnsi="Times New Roman" w:cs="Times New Roman"/>
                <w:i/>
              </w:rPr>
            </w:pPr>
            <w:r w:rsidRPr="00832F80">
              <w:rPr>
                <w:rFonts w:ascii="Times New Roman" w:hAnsi="Times New Roman" w:cs="Times New Roman"/>
                <w:i/>
              </w:rPr>
              <w:t>Flexible Working Place</w:t>
            </w:r>
          </w:p>
        </w:tc>
        <w:tc>
          <w:tcPr>
            <w:tcW w:w="2207" w:type="dxa"/>
          </w:tcPr>
          <w:p w:rsidR="00412281" w:rsidRPr="00832F80" w:rsidRDefault="00412281" w:rsidP="00FA6EDE">
            <w:pPr>
              <w:jc w:val="center"/>
              <w:rPr>
                <w:rFonts w:ascii="Times New Roman" w:hAnsi="Times New Roman" w:cs="Times New Roman"/>
                <w:b/>
              </w:rPr>
            </w:pPr>
            <w:r w:rsidRPr="00832F80">
              <w:rPr>
                <w:rFonts w:ascii="Times New Roman" w:hAnsi="Times New Roman" w:cs="Times New Roman"/>
                <w:b/>
              </w:rPr>
              <w:t>0.775</w:t>
            </w:r>
          </w:p>
        </w:tc>
        <w:tc>
          <w:tcPr>
            <w:tcW w:w="2207" w:type="dxa"/>
          </w:tcPr>
          <w:p w:rsidR="00412281" w:rsidRPr="00832F80" w:rsidRDefault="00412281" w:rsidP="00FA6EDE">
            <w:pPr>
              <w:jc w:val="center"/>
              <w:rPr>
                <w:rFonts w:ascii="Times New Roman" w:hAnsi="Times New Roman" w:cs="Times New Roman"/>
              </w:rPr>
            </w:pPr>
            <w:r w:rsidRPr="00832F80">
              <w:rPr>
                <w:rFonts w:ascii="Times New Roman" w:hAnsi="Times New Roman" w:cs="Times New Roman"/>
              </w:rPr>
              <w:t>0.6</w:t>
            </w:r>
          </w:p>
        </w:tc>
        <w:tc>
          <w:tcPr>
            <w:tcW w:w="2207" w:type="dxa"/>
          </w:tcPr>
          <w:p w:rsidR="00412281" w:rsidRPr="00832F80" w:rsidRDefault="00412281" w:rsidP="00FA6EDE">
            <w:pPr>
              <w:jc w:val="center"/>
              <w:rPr>
                <w:rFonts w:ascii="Times New Roman" w:hAnsi="Times New Roman" w:cs="Times New Roman"/>
                <w:b/>
              </w:rPr>
            </w:pPr>
            <w:r w:rsidRPr="00832F80">
              <w:rPr>
                <w:rFonts w:ascii="Times New Roman" w:hAnsi="Times New Roman" w:cs="Times New Roman"/>
                <w:b/>
              </w:rPr>
              <w:t>Reliabel</w:t>
            </w:r>
          </w:p>
        </w:tc>
      </w:tr>
      <w:tr w:rsidR="00412281" w:rsidRPr="00832F80" w:rsidTr="007C5A82">
        <w:tc>
          <w:tcPr>
            <w:tcW w:w="2207" w:type="dxa"/>
          </w:tcPr>
          <w:p w:rsidR="00412281" w:rsidRPr="00832F80" w:rsidRDefault="00412281" w:rsidP="00FA6EDE">
            <w:pPr>
              <w:rPr>
                <w:rFonts w:ascii="Times New Roman" w:hAnsi="Times New Roman" w:cs="Times New Roman"/>
                <w:i/>
              </w:rPr>
            </w:pPr>
            <w:r w:rsidRPr="00832F80">
              <w:rPr>
                <w:rFonts w:ascii="Times New Roman" w:hAnsi="Times New Roman" w:cs="Times New Roman"/>
                <w:i/>
              </w:rPr>
              <w:t>Flexible Working Time</w:t>
            </w:r>
          </w:p>
        </w:tc>
        <w:tc>
          <w:tcPr>
            <w:tcW w:w="2207" w:type="dxa"/>
          </w:tcPr>
          <w:p w:rsidR="00412281" w:rsidRPr="00832F80" w:rsidRDefault="00412281" w:rsidP="00FA6EDE">
            <w:pPr>
              <w:jc w:val="center"/>
              <w:rPr>
                <w:rFonts w:ascii="Times New Roman" w:hAnsi="Times New Roman" w:cs="Times New Roman"/>
                <w:b/>
              </w:rPr>
            </w:pPr>
            <w:r w:rsidRPr="00832F80">
              <w:rPr>
                <w:rFonts w:ascii="Times New Roman" w:hAnsi="Times New Roman" w:cs="Times New Roman"/>
                <w:b/>
              </w:rPr>
              <w:t>0.768</w:t>
            </w:r>
          </w:p>
        </w:tc>
        <w:tc>
          <w:tcPr>
            <w:tcW w:w="2207" w:type="dxa"/>
          </w:tcPr>
          <w:p w:rsidR="00412281" w:rsidRPr="00832F80" w:rsidRDefault="00412281" w:rsidP="00FA6EDE">
            <w:pPr>
              <w:jc w:val="center"/>
              <w:rPr>
                <w:rFonts w:ascii="Times New Roman" w:hAnsi="Times New Roman" w:cs="Times New Roman"/>
                <w:b/>
              </w:rPr>
            </w:pPr>
            <w:r w:rsidRPr="00832F80">
              <w:rPr>
                <w:rFonts w:ascii="Times New Roman" w:hAnsi="Times New Roman" w:cs="Times New Roman"/>
              </w:rPr>
              <w:t>0.6</w:t>
            </w:r>
          </w:p>
        </w:tc>
        <w:tc>
          <w:tcPr>
            <w:tcW w:w="2207" w:type="dxa"/>
          </w:tcPr>
          <w:p w:rsidR="00412281" w:rsidRPr="00832F80" w:rsidRDefault="00412281" w:rsidP="00FA6EDE">
            <w:pPr>
              <w:jc w:val="center"/>
              <w:rPr>
                <w:rFonts w:ascii="Times New Roman" w:hAnsi="Times New Roman" w:cs="Times New Roman"/>
                <w:b/>
              </w:rPr>
            </w:pPr>
            <w:r w:rsidRPr="00832F80">
              <w:rPr>
                <w:rFonts w:ascii="Times New Roman" w:hAnsi="Times New Roman" w:cs="Times New Roman"/>
                <w:b/>
              </w:rPr>
              <w:t>Reliabel</w:t>
            </w:r>
          </w:p>
        </w:tc>
      </w:tr>
      <w:tr w:rsidR="00412281" w:rsidRPr="00832F80" w:rsidTr="007C5A82">
        <w:tc>
          <w:tcPr>
            <w:tcW w:w="2207" w:type="dxa"/>
          </w:tcPr>
          <w:p w:rsidR="00412281" w:rsidRPr="00832F80" w:rsidRDefault="00412281" w:rsidP="00FA6EDE">
            <w:pPr>
              <w:rPr>
                <w:rFonts w:ascii="Times New Roman" w:hAnsi="Times New Roman" w:cs="Times New Roman"/>
                <w:i/>
              </w:rPr>
            </w:pPr>
            <w:r w:rsidRPr="00832F80">
              <w:rPr>
                <w:rFonts w:ascii="Times New Roman" w:hAnsi="Times New Roman" w:cs="Times New Roman"/>
                <w:i/>
              </w:rPr>
              <w:t>Work-Life Balance</w:t>
            </w:r>
          </w:p>
        </w:tc>
        <w:tc>
          <w:tcPr>
            <w:tcW w:w="2207" w:type="dxa"/>
          </w:tcPr>
          <w:p w:rsidR="00412281" w:rsidRPr="00832F80" w:rsidRDefault="00412281" w:rsidP="00FA6EDE">
            <w:pPr>
              <w:jc w:val="center"/>
              <w:rPr>
                <w:rFonts w:ascii="Times New Roman" w:hAnsi="Times New Roman" w:cs="Times New Roman"/>
                <w:b/>
              </w:rPr>
            </w:pPr>
            <w:r w:rsidRPr="00832F80">
              <w:rPr>
                <w:rFonts w:ascii="Times New Roman" w:hAnsi="Times New Roman" w:cs="Times New Roman"/>
                <w:b/>
              </w:rPr>
              <w:t>0.744</w:t>
            </w:r>
          </w:p>
        </w:tc>
        <w:tc>
          <w:tcPr>
            <w:tcW w:w="2207" w:type="dxa"/>
          </w:tcPr>
          <w:p w:rsidR="00412281" w:rsidRPr="00832F80" w:rsidRDefault="00412281" w:rsidP="00FA6EDE">
            <w:pPr>
              <w:jc w:val="center"/>
              <w:rPr>
                <w:rFonts w:ascii="Times New Roman" w:hAnsi="Times New Roman" w:cs="Times New Roman"/>
                <w:b/>
              </w:rPr>
            </w:pPr>
            <w:r w:rsidRPr="00832F80">
              <w:rPr>
                <w:rFonts w:ascii="Times New Roman" w:hAnsi="Times New Roman" w:cs="Times New Roman"/>
              </w:rPr>
              <w:t>0.6</w:t>
            </w:r>
          </w:p>
        </w:tc>
        <w:tc>
          <w:tcPr>
            <w:tcW w:w="2207" w:type="dxa"/>
          </w:tcPr>
          <w:p w:rsidR="00412281" w:rsidRPr="00832F80" w:rsidRDefault="00412281" w:rsidP="00FA6EDE">
            <w:pPr>
              <w:jc w:val="center"/>
              <w:rPr>
                <w:rFonts w:ascii="Times New Roman" w:hAnsi="Times New Roman" w:cs="Times New Roman"/>
                <w:b/>
              </w:rPr>
            </w:pPr>
            <w:r w:rsidRPr="00832F80">
              <w:rPr>
                <w:rFonts w:ascii="Times New Roman" w:hAnsi="Times New Roman" w:cs="Times New Roman"/>
                <w:b/>
              </w:rPr>
              <w:t>Reliabel</w:t>
            </w:r>
          </w:p>
        </w:tc>
      </w:tr>
      <w:tr w:rsidR="00412281" w:rsidRPr="00832F80" w:rsidTr="007C5A82">
        <w:tc>
          <w:tcPr>
            <w:tcW w:w="2207" w:type="dxa"/>
          </w:tcPr>
          <w:p w:rsidR="00412281" w:rsidRPr="00832F80" w:rsidRDefault="00412281" w:rsidP="00FA6EDE">
            <w:pPr>
              <w:rPr>
                <w:rFonts w:ascii="Times New Roman" w:hAnsi="Times New Roman" w:cs="Times New Roman"/>
                <w:i/>
              </w:rPr>
            </w:pPr>
            <w:r w:rsidRPr="00832F80">
              <w:rPr>
                <w:rFonts w:ascii="Times New Roman" w:hAnsi="Times New Roman" w:cs="Times New Roman"/>
                <w:i/>
              </w:rPr>
              <w:t>Job Satisfaction</w:t>
            </w:r>
          </w:p>
        </w:tc>
        <w:tc>
          <w:tcPr>
            <w:tcW w:w="2207" w:type="dxa"/>
          </w:tcPr>
          <w:p w:rsidR="00412281" w:rsidRPr="00832F80" w:rsidRDefault="00412281" w:rsidP="00FA6EDE">
            <w:pPr>
              <w:jc w:val="center"/>
              <w:rPr>
                <w:rFonts w:ascii="Times New Roman" w:hAnsi="Times New Roman" w:cs="Times New Roman"/>
                <w:b/>
              </w:rPr>
            </w:pPr>
            <w:r w:rsidRPr="00832F80">
              <w:rPr>
                <w:rFonts w:ascii="Times New Roman" w:hAnsi="Times New Roman" w:cs="Times New Roman"/>
                <w:b/>
              </w:rPr>
              <w:t>0.753</w:t>
            </w:r>
          </w:p>
        </w:tc>
        <w:tc>
          <w:tcPr>
            <w:tcW w:w="2207" w:type="dxa"/>
          </w:tcPr>
          <w:p w:rsidR="00412281" w:rsidRPr="00832F80" w:rsidRDefault="00412281" w:rsidP="00FA6EDE">
            <w:pPr>
              <w:jc w:val="center"/>
              <w:rPr>
                <w:rFonts w:ascii="Times New Roman" w:hAnsi="Times New Roman" w:cs="Times New Roman"/>
                <w:b/>
              </w:rPr>
            </w:pPr>
            <w:r w:rsidRPr="00832F80">
              <w:rPr>
                <w:rFonts w:ascii="Times New Roman" w:hAnsi="Times New Roman" w:cs="Times New Roman"/>
              </w:rPr>
              <w:t>0.6</w:t>
            </w:r>
          </w:p>
        </w:tc>
        <w:tc>
          <w:tcPr>
            <w:tcW w:w="2207" w:type="dxa"/>
          </w:tcPr>
          <w:p w:rsidR="00412281" w:rsidRPr="00832F80" w:rsidRDefault="00412281" w:rsidP="00FA6EDE">
            <w:pPr>
              <w:jc w:val="center"/>
              <w:rPr>
                <w:rFonts w:ascii="Times New Roman" w:hAnsi="Times New Roman" w:cs="Times New Roman"/>
                <w:b/>
              </w:rPr>
            </w:pPr>
            <w:r w:rsidRPr="00832F80">
              <w:rPr>
                <w:rFonts w:ascii="Times New Roman" w:hAnsi="Times New Roman" w:cs="Times New Roman"/>
                <w:b/>
              </w:rPr>
              <w:t>Reliabel</w:t>
            </w:r>
          </w:p>
        </w:tc>
      </w:tr>
    </w:tbl>
    <w:p w:rsidR="00412281" w:rsidRPr="00832F80" w:rsidRDefault="00412281" w:rsidP="00FA6EDE">
      <w:pPr>
        <w:jc w:val="center"/>
        <w:rPr>
          <w:rFonts w:ascii="Times New Roman" w:hAnsi="Times New Roman" w:cs="Times New Roman"/>
          <w:b/>
        </w:rPr>
      </w:pPr>
      <w:r w:rsidRPr="00832F80">
        <w:rPr>
          <w:rFonts w:ascii="Times New Roman" w:hAnsi="Times New Roman" w:cs="Times New Roman"/>
          <w:b/>
        </w:rPr>
        <w:t>Sumber: Olahan Peneliti (2021)</w:t>
      </w:r>
    </w:p>
    <w:p w:rsidR="008A1E9E" w:rsidRPr="00832F80" w:rsidRDefault="008A1E9E" w:rsidP="00FA6EDE">
      <w:pPr>
        <w:jc w:val="both"/>
        <w:rPr>
          <w:rFonts w:ascii="Times New Roman" w:eastAsia="Times New Roman" w:hAnsi="Times New Roman" w:cs="Times New Roman"/>
        </w:rPr>
      </w:pPr>
    </w:p>
    <w:p w:rsidR="004834FF" w:rsidRDefault="004834FF" w:rsidP="00FA6EDE">
      <w:pPr>
        <w:ind w:firstLine="720"/>
        <w:jc w:val="both"/>
        <w:rPr>
          <w:rFonts w:ascii="Times New Roman" w:hAnsi="Times New Roman" w:cs="Times New Roman"/>
        </w:rPr>
      </w:pPr>
      <w:r w:rsidRPr="00832F80">
        <w:rPr>
          <w:rFonts w:ascii="Times New Roman" w:hAnsi="Times New Roman" w:cs="Times New Roman"/>
        </w:rPr>
        <w:t xml:space="preserve">Dapat dilihat pada tabel hasil pengolahan reliabilitas menggunakan SPSS versi 26 di atas, dapat disimpulkan bahwa seluruh variabel memiliki reliabilitas yang baik dikarenakan memiliki nilai </w:t>
      </w:r>
      <w:r w:rsidRPr="00832F80">
        <w:rPr>
          <w:rFonts w:ascii="Times New Roman" w:hAnsi="Times New Roman" w:cs="Times New Roman"/>
          <w:i/>
        </w:rPr>
        <w:t xml:space="preserve">cronbach’s alpha </w:t>
      </w:r>
      <w:r w:rsidRPr="00832F80">
        <w:rPr>
          <w:rFonts w:ascii="Times New Roman" w:hAnsi="Times New Roman" w:cs="Times New Roman"/>
        </w:rPr>
        <w:t>lebih dari 0.6.</w:t>
      </w:r>
    </w:p>
    <w:p w:rsidR="00005A78" w:rsidRPr="00832F80" w:rsidRDefault="00F6270E" w:rsidP="00FA6EDE">
      <w:pPr>
        <w:jc w:val="both"/>
        <w:rPr>
          <w:rFonts w:ascii="Times New Roman" w:eastAsia="Times New Roman" w:hAnsi="Times New Roman" w:cs="Times New Roman"/>
          <w:b/>
        </w:rPr>
      </w:pPr>
      <w:r w:rsidRPr="00832F80">
        <w:rPr>
          <w:rFonts w:ascii="Times New Roman" w:eastAsia="Times New Roman" w:hAnsi="Times New Roman" w:cs="Times New Roman"/>
          <w:b/>
        </w:rPr>
        <w:t>Analisis Deskriptif</w:t>
      </w:r>
    </w:p>
    <w:p w:rsidR="00F6270E" w:rsidRPr="00832F80" w:rsidRDefault="00F6270E" w:rsidP="00FA6EDE">
      <w:pPr>
        <w:jc w:val="both"/>
        <w:rPr>
          <w:rFonts w:ascii="Times New Roman" w:hAnsi="Times New Roman" w:cs="Times New Roman"/>
        </w:rPr>
      </w:pPr>
      <w:r w:rsidRPr="00832F80">
        <w:rPr>
          <w:rFonts w:ascii="Times New Roman" w:hAnsi="Times New Roman" w:cs="Times New Roman"/>
          <w:b/>
          <w:bCs/>
        </w:rPr>
        <w:t>Profil Responden Berdasarkan Jenis Kelamin</w:t>
      </w:r>
    </w:p>
    <w:p w:rsidR="00F6270E" w:rsidRPr="00832F80" w:rsidRDefault="00F6270E" w:rsidP="00FA6EDE">
      <w:pPr>
        <w:autoSpaceDE w:val="0"/>
        <w:autoSpaceDN w:val="0"/>
        <w:adjustRightInd w:val="0"/>
        <w:jc w:val="center"/>
        <w:rPr>
          <w:rFonts w:ascii="Times New Roman" w:hAnsi="Times New Roman" w:cs="Times New Roman"/>
          <w:b/>
          <w:bCs/>
        </w:rPr>
      </w:pPr>
      <w:r w:rsidRPr="00832F80">
        <w:rPr>
          <w:rFonts w:ascii="Times New Roman" w:hAnsi="Times New Roman" w:cs="Times New Roman"/>
          <w:b/>
          <w:bCs/>
        </w:rPr>
        <w:t>Tabel 7</w:t>
      </w:r>
    </w:p>
    <w:p w:rsidR="00F6270E" w:rsidRPr="00832F80" w:rsidRDefault="00F6270E" w:rsidP="00FA6EDE">
      <w:pPr>
        <w:autoSpaceDE w:val="0"/>
        <w:autoSpaceDN w:val="0"/>
        <w:adjustRightInd w:val="0"/>
        <w:jc w:val="center"/>
        <w:rPr>
          <w:rFonts w:ascii="Times New Roman" w:hAnsi="Times New Roman" w:cs="Times New Roman"/>
          <w:b/>
          <w:bCs/>
        </w:rPr>
      </w:pPr>
      <w:r w:rsidRPr="00832F80">
        <w:rPr>
          <w:rFonts w:ascii="Times New Roman" w:hAnsi="Times New Roman" w:cs="Times New Roman"/>
          <w:b/>
          <w:bCs/>
        </w:rPr>
        <w:t>Jenis Kelamin</w:t>
      </w:r>
    </w:p>
    <w:tbl>
      <w:tblPr>
        <w:tblW w:w="6140" w:type="dxa"/>
        <w:jc w:val="center"/>
        <w:tblLook w:val="04A0" w:firstRow="1" w:lastRow="0" w:firstColumn="1" w:lastColumn="0" w:noHBand="0" w:noVBand="1"/>
      </w:tblPr>
      <w:tblGrid>
        <w:gridCol w:w="750"/>
        <w:gridCol w:w="1296"/>
        <w:gridCol w:w="1229"/>
        <w:gridCol w:w="936"/>
        <w:gridCol w:w="936"/>
        <w:gridCol w:w="1336"/>
      </w:tblGrid>
      <w:tr w:rsidR="00F6270E" w:rsidRPr="00832F80" w:rsidTr="007C5A82">
        <w:trPr>
          <w:cantSplit/>
          <w:trHeight w:val="300"/>
          <w:jc w:val="center"/>
        </w:trPr>
        <w:tc>
          <w:tcPr>
            <w:tcW w:w="6140" w:type="dxa"/>
            <w:gridSpan w:val="6"/>
            <w:tcBorders>
              <w:top w:val="nil"/>
              <w:left w:val="nil"/>
              <w:bottom w:val="single" w:sz="12" w:space="0" w:color="000000"/>
              <w:right w:val="nil"/>
            </w:tcBorders>
            <w:shd w:val="clear" w:color="000000" w:fill="FFFFFF"/>
            <w:vAlign w:val="center"/>
            <w:hideMark/>
          </w:tcPr>
          <w:p w:rsidR="00F6270E" w:rsidRPr="00832F80" w:rsidRDefault="00F6270E" w:rsidP="00FA6EDE">
            <w:pPr>
              <w:jc w:val="center"/>
              <w:rPr>
                <w:rFonts w:ascii="Times New Roman" w:eastAsia="Times New Roman" w:hAnsi="Times New Roman" w:cs="Times New Roman"/>
                <w:b/>
                <w:bCs/>
                <w:lang w:val="en-ID" w:eastAsia="en-ID"/>
              </w:rPr>
            </w:pPr>
            <w:r w:rsidRPr="00832F80">
              <w:rPr>
                <w:rFonts w:ascii="Times New Roman" w:eastAsia="Times New Roman" w:hAnsi="Times New Roman" w:cs="Times New Roman"/>
                <w:b/>
                <w:bCs/>
                <w:lang w:val="en-ID" w:eastAsia="en-ID"/>
              </w:rPr>
              <w:t>Jenis Kelamin</w:t>
            </w:r>
          </w:p>
        </w:tc>
      </w:tr>
      <w:tr w:rsidR="00F6270E" w:rsidRPr="00832F80" w:rsidTr="007C5A82">
        <w:trPr>
          <w:cantSplit/>
          <w:trHeight w:val="480"/>
          <w:jc w:val="center"/>
        </w:trPr>
        <w:tc>
          <w:tcPr>
            <w:tcW w:w="960" w:type="dxa"/>
            <w:tcBorders>
              <w:top w:val="nil"/>
              <w:left w:val="single" w:sz="12" w:space="0" w:color="000000"/>
              <w:bottom w:val="single" w:sz="12" w:space="0" w:color="000000"/>
              <w:right w:val="nil"/>
            </w:tcBorders>
            <w:shd w:val="clear" w:color="000000" w:fill="FFFFFF"/>
            <w:vAlign w:val="center"/>
            <w:hideMark/>
          </w:tcPr>
          <w:p w:rsidR="00F6270E" w:rsidRPr="00832F80" w:rsidRDefault="00F6270E" w:rsidP="00FA6EDE">
            <w:pP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 </w:t>
            </w:r>
          </w:p>
        </w:tc>
        <w:tc>
          <w:tcPr>
            <w:tcW w:w="1340" w:type="dxa"/>
            <w:tcBorders>
              <w:top w:val="nil"/>
              <w:left w:val="nil"/>
              <w:bottom w:val="single" w:sz="12" w:space="0" w:color="000000"/>
              <w:right w:val="single" w:sz="12" w:space="0" w:color="000000"/>
            </w:tcBorders>
            <w:shd w:val="clear" w:color="000000" w:fill="FFFFFF"/>
            <w:vAlign w:val="center"/>
            <w:hideMark/>
          </w:tcPr>
          <w:p w:rsidR="00F6270E" w:rsidRPr="00832F80" w:rsidRDefault="00F6270E" w:rsidP="00FA6EDE">
            <w:pP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 </w:t>
            </w:r>
          </w:p>
        </w:tc>
        <w:tc>
          <w:tcPr>
            <w:tcW w:w="960" w:type="dxa"/>
            <w:tcBorders>
              <w:top w:val="nil"/>
              <w:left w:val="nil"/>
              <w:bottom w:val="single" w:sz="12" w:space="0" w:color="000000"/>
              <w:right w:val="single" w:sz="8" w:space="0" w:color="000000"/>
            </w:tcBorders>
            <w:shd w:val="clear" w:color="000000" w:fill="FFFFFF"/>
            <w:vAlign w:val="center"/>
            <w:hideMark/>
          </w:tcPr>
          <w:p w:rsidR="00F6270E" w:rsidRPr="00832F80" w:rsidRDefault="00F6270E" w:rsidP="00FA6EDE">
            <w:pPr>
              <w:jc w:val="cente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Frequency</w:t>
            </w:r>
          </w:p>
        </w:tc>
        <w:tc>
          <w:tcPr>
            <w:tcW w:w="960" w:type="dxa"/>
            <w:tcBorders>
              <w:top w:val="nil"/>
              <w:left w:val="nil"/>
              <w:bottom w:val="single" w:sz="12" w:space="0" w:color="000000"/>
              <w:right w:val="single" w:sz="8" w:space="0" w:color="000000"/>
            </w:tcBorders>
            <w:shd w:val="clear" w:color="000000" w:fill="FFFFFF"/>
            <w:vAlign w:val="center"/>
            <w:hideMark/>
          </w:tcPr>
          <w:p w:rsidR="00F6270E" w:rsidRPr="00832F80" w:rsidRDefault="00F6270E" w:rsidP="00FA6EDE">
            <w:pPr>
              <w:jc w:val="cente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Percent</w:t>
            </w:r>
          </w:p>
        </w:tc>
        <w:tc>
          <w:tcPr>
            <w:tcW w:w="960" w:type="dxa"/>
            <w:tcBorders>
              <w:top w:val="nil"/>
              <w:left w:val="nil"/>
              <w:bottom w:val="single" w:sz="12" w:space="0" w:color="000000"/>
              <w:right w:val="single" w:sz="8" w:space="0" w:color="000000"/>
            </w:tcBorders>
            <w:shd w:val="clear" w:color="000000" w:fill="FFFFFF"/>
            <w:vAlign w:val="center"/>
            <w:hideMark/>
          </w:tcPr>
          <w:p w:rsidR="00F6270E" w:rsidRPr="00832F80" w:rsidRDefault="00F6270E" w:rsidP="00FA6EDE">
            <w:pPr>
              <w:jc w:val="cente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Valid Percent</w:t>
            </w:r>
          </w:p>
        </w:tc>
        <w:tc>
          <w:tcPr>
            <w:tcW w:w="960" w:type="dxa"/>
            <w:tcBorders>
              <w:top w:val="nil"/>
              <w:left w:val="nil"/>
              <w:bottom w:val="single" w:sz="12" w:space="0" w:color="000000"/>
              <w:right w:val="single" w:sz="12" w:space="0" w:color="000000"/>
            </w:tcBorders>
            <w:shd w:val="clear" w:color="000000" w:fill="FFFFFF"/>
            <w:vAlign w:val="center"/>
            <w:hideMark/>
          </w:tcPr>
          <w:p w:rsidR="00F6270E" w:rsidRPr="00832F80" w:rsidRDefault="00F6270E" w:rsidP="00FA6EDE">
            <w:pPr>
              <w:jc w:val="cente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Cumulative Percent</w:t>
            </w:r>
          </w:p>
        </w:tc>
      </w:tr>
      <w:tr w:rsidR="00F6270E" w:rsidRPr="00832F80" w:rsidTr="007C5A82">
        <w:trPr>
          <w:cantSplit/>
          <w:trHeight w:val="300"/>
          <w:jc w:val="center"/>
        </w:trPr>
        <w:tc>
          <w:tcPr>
            <w:tcW w:w="960" w:type="dxa"/>
            <w:vMerge w:val="restart"/>
            <w:tcBorders>
              <w:top w:val="nil"/>
              <w:left w:val="single" w:sz="12" w:space="0" w:color="000000"/>
              <w:bottom w:val="single" w:sz="12" w:space="0" w:color="000000"/>
              <w:right w:val="nil"/>
            </w:tcBorders>
            <w:shd w:val="clear" w:color="000000" w:fill="FFFFFF"/>
            <w:vAlign w:val="center"/>
            <w:hideMark/>
          </w:tcPr>
          <w:p w:rsidR="00F6270E" w:rsidRPr="00832F80" w:rsidRDefault="00F6270E" w:rsidP="00FA6EDE">
            <w:pP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Valid</w:t>
            </w:r>
          </w:p>
        </w:tc>
        <w:tc>
          <w:tcPr>
            <w:tcW w:w="1340" w:type="dxa"/>
            <w:tcBorders>
              <w:top w:val="nil"/>
              <w:left w:val="nil"/>
              <w:bottom w:val="nil"/>
              <w:right w:val="single" w:sz="12" w:space="0" w:color="000000"/>
            </w:tcBorders>
            <w:shd w:val="clear" w:color="000000" w:fill="FFFFFF"/>
            <w:vAlign w:val="center"/>
            <w:hideMark/>
          </w:tcPr>
          <w:p w:rsidR="00F6270E" w:rsidRPr="00832F80" w:rsidRDefault="00F6270E" w:rsidP="00FA6EDE">
            <w:pP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Laki-Laki</w:t>
            </w:r>
          </w:p>
        </w:tc>
        <w:tc>
          <w:tcPr>
            <w:tcW w:w="960" w:type="dxa"/>
            <w:tcBorders>
              <w:top w:val="nil"/>
              <w:left w:val="nil"/>
              <w:bottom w:val="nil"/>
              <w:right w:val="single" w:sz="8" w:space="0" w:color="000000"/>
            </w:tcBorders>
            <w:shd w:val="clear" w:color="000000" w:fill="FFFFFF"/>
            <w:vAlign w:val="center"/>
            <w:hideMark/>
          </w:tcPr>
          <w:p w:rsidR="00F6270E" w:rsidRPr="00832F80" w:rsidRDefault="00F6270E"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86</w:t>
            </w:r>
          </w:p>
        </w:tc>
        <w:tc>
          <w:tcPr>
            <w:tcW w:w="960" w:type="dxa"/>
            <w:tcBorders>
              <w:top w:val="nil"/>
              <w:left w:val="nil"/>
              <w:bottom w:val="nil"/>
              <w:right w:val="single" w:sz="8" w:space="0" w:color="000000"/>
            </w:tcBorders>
            <w:shd w:val="clear" w:color="000000" w:fill="FFFFFF"/>
            <w:vAlign w:val="center"/>
            <w:hideMark/>
          </w:tcPr>
          <w:p w:rsidR="00F6270E" w:rsidRPr="00832F80" w:rsidRDefault="00F6270E"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58.1</w:t>
            </w:r>
          </w:p>
        </w:tc>
        <w:tc>
          <w:tcPr>
            <w:tcW w:w="960" w:type="dxa"/>
            <w:tcBorders>
              <w:top w:val="nil"/>
              <w:left w:val="nil"/>
              <w:bottom w:val="nil"/>
              <w:right w:val="single" w:sz="8" w:space="0" w:color="000000"/>
            </w:tcBorders>
            <w:shd w:val="clear" w:color="000000" w:fill="FFFFFF"/>
            <w:vAlign w:val="center"/>
            <w:hideMark/>
          </w:tcPr>
          <w:p w:rsidR="00F6270E" w:rsidRPr="00832F80" w:rsidRDefault="00F6270E"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58.1</w:t>
            </w:r>
          </w:p>
        </w:tc>
        <w:tc>
          <w:tcPr>
            <w:tcW w:w="960" w:type="dxa"/>
            <w:tcBorders>
              <w:top w:val="nil"/>
              <w:left w:val="nil"/>
              <w:bottom w:val="nil"/>
              <w:right w:val="single" w:sz="12" w:space="0" w:color="000000"/>
            </w:tcBorders>
            <w:shd w:val="clear" w:color="000000" w:fill="FFFFFF"/>
            <w:vAlign w:val="center"/>
            <w:hideMark/>
          </w:tcPr>
          <w:p w:rsidR="00F6270E" w:rsidRPr="00832F80" w:rsidRDefault="00F6270E"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58.1</w:t>
            </w:r>
          </w:p>
        </w:tc>
      </w:tr>
      <w:tr w:rsidR="00F6270E" w:rsidRPr="00832F80" w:rsidTr="007C5A82">
        <w:trPr>
          <w:trHeight w:val="330"/>
          <w:jc w:val="center"/>
        </w:trPr>
        <w:tc>
          <w:tcPr>
            <w:tcW w:w="960" w:type="dxa"/>
            <w:vMerge/>
            <w:tcBorders>
              <w:top w:val="nil"/>
              <w:left w:val="single" w:sz="12" w:space="0" w:color="000000"/>
              <w:bottom w:val="single" w:sz="12" w:space="0" w:color="000000"/>
              <w:right w:val="nil"/>
            </w:tcBorders>
            <w:vAlign w:val="center"/>
            <w:hideMark/>
          </w:tcPr>
          <w:p w:rsidR="00F6270E" w:rsidRPr="00832F80" w:rsidRDefault="00F6270E" w:rsidP="00FA6EDE">
            <w:pPr>
              <w:rPr>
                <w:rFonts w:ascii="Times New Roman" w:eastAsia="Times New Roman" w:hAnsi="Times New Roman" w:cs="Times New Roman"/>
                <w:lang w:val="en-ID" w:eastAsia="en-ID"/>
              </w:rPr>
            </w:pPr>
          </w:p>
        </w:tc>
        <w:tc>
          <w:tcPr>
            <w:tcW w:w="1340" w:type="dxa"/>
            <w:tcBorders>
              <w:top w:val="nil"/>
              <w:left w:val="nil"/>
              <w:bottom w:val="nil"/>
              <w:right w:val="single" w:sz="12" w:space="0" w:color="000000"/>
            </w:tcBorders>
            <w:shd w:val="clear" w:color="000000" w:fill="FFFFFF"/>
            <w:vAlign w:val="center"/>
            <w:hideMark/>
          </w:tcPr>
          <w:p w:rsidR="00F6270E" w:rsidRPr="00832F80" w:rsidRDefault="00F6270E" w:rsidP="00FA6EDE">
            <w:pP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Perempuan</w:t>
            </w:r>
          </w:p>
        </w:tc>
        <w:tc>
          <w:tcPr>
            <w:tcW w:w="960" w:type="dxa"/>
            <w:tcBorders>
              <w:top w:val="nil"/>
              <w:left w:val="nil"/>
              <w:bottom w:val="nil"/>
              <w:right w:val="single" w:sz="8" w:space="0" w:color="000000"/>
            </w:tcBorders>
            <w:shd w:val="clear" w:color="000000" w:fill="FFFFFF"/>
            <w:vAlign w:val="center"/>
            <w:hideMark/>
          </w:tcPr>
          <w:p w:rsidR="00F6270E" w:rsidRPr="00832F80" w:rsidRDefault="00F6270E"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62</w:t>
            </w:r>
          </w:p>
        </w:tc>
        <w:tc>
          <w:tcPr>
            <w:tcW w:w="960" w:type="dxa"/>
            <w:tcBorders>
              <w:top w:val="nil"/>
              <w:left w:val="nil"/>
              <w:bottom w:val="nil"/>
              <w:right w:val="single" w:sz="8" w:space="0" w:color="000000"/>
            </w:tcBorders>
            <w:shd w:val="clear" w:color="000000" w:fill="FFFFFF"/>
            <w:vAlign w:val="center"/>
            <w:hideMark/>
          </w:tcPr>
          <w:p w:rsidR="00F6270E" w:rsidRPr="00832F80" w:rsidRDefault="00F6270E"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41.9</w:t>
            </w:r>
          </w:p>
        </w:tc>
        <w:tc>
          <w:tcPr>
            <w:tcW w:w="960" w:type="dxa"/>
            <w:tcBorders>
              <w:top w:val="nil"/>
              <w:left w:val="nil"/>
              <w:bottom w:val="nil"/>
              <w:right w:val="single" w:sz="8" w:space="0" w:color="000000"/>
            </w:tcBorders>
            <w:shd w:val="clear" w:color="000000" w:fill="FFFFFF"/>
            <w:vAlign w:val="center"/>
            <w:hideMark/>
          </w:tcPr>
          <w:p w:rsidR="00F6270E" w:rsidRPr="00832F80" w:rsidRDefault="00F6270E"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41.9</w:t>
            </w:r>
          </w:p>
        </w:tc>
        <w:tc>
          <w:tcPr>
            <w:tcW w:w="960" w:type="dxa"/>
            <w:tcBorders>
              <w:top w:val="nil"/>
              <w:left w:val="nil"/>
              <w:bottom w:val="nil"/>
              <w:right w:val="single" w:sz="12" w:space="0" w:color="000000"/>
            </w:tcBorders>
            <w:shd w:val="clear" w:color="000000" w:fill="FFFFFF"/>
            <w:vAlign w:val="center"/>
            <w:hideMark/>
          </w:tcPr>
          <w:p w:rsidR="00F6270E" w:rsidRPr="00832F80" w:rsidRDefault="00F6270E"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100.0</w:t>
            </w:r>
          </w:p>
        </w:tc>
      </w:tr>
      <w:tr w:rsidR="00F6270E" w:rsidRPr="00832F80" w:rsidTr="007C5A82">
        <w:trPr>
          <w:trHeight w:val="320"/>
          <w:jc w:val="center"/>
        </w:trPr>
        <w:tc>
          <w:tcPr>
            <w:tcW w:w="960" w:type="dxa"/>
            <w:vMerge/>
            <w:tcBorders>
              <w:top w:val="nil"/>
              <w:left w:val="single" w:sz="12" w:space="0" w:color="000000"/>
              <w:bottom w:val="single" w:sz="12" w:space="0" w:color="000000"/>
              <w:right w:val="nil"/>
            </w:tcBorders>
            <w:vAlign w:val="center"/>
            <w:hideMark/>
          </w:tcPr>
          <w:p w:rsidR="00F6270E" w:rsidRPr="00832F80" w:rsidRDefault="00F6270E" w:rsidP="00FA6EDE">
            <w:pPr>
              <w:rPr>
                <w:rFonts w:ascii="Times New Roman" w:eastAsia="Times New Roman" w:hAnsi="Times New Roman" w:cs="Times New Roman"/>
                <w:lang w:val="en-ID" w:eastAsia="en-ID"/>
              </w:rPr>
            </w:pPr>
          </w:p>
        </w:tc>
        <w:tc>
          <w:tcPr>
            <w:tcW w:w="1340" w:type="dxa"/>
            <w:tcBorders>
              <w:top w:val="nil"/>
              <w:left w:val="nil"/>
              <w:bottom w:val="single" w:sz="12" w:space="0" w:color="000000"/>
              <w:right w:val="single" w:sz="12" w:space="0" w:color="000000"/>
            </w:tcBorders>
            <w:shd w:val="clear" w:color="000000" w:fill="FFFFFF"/>
            <w:vAlign w:val="center"/>
            <w:hideMark/>
          </w:tcPr>
          <w:p w:rsidR="00F6270E" w:rsidRPr="00832F80" w:rsidRDefault="00F6270E" w:rsidP="00FA6EDE">
            <w:pP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Total</w:t>
            </w:r>
          </w:p>
        </w:tc>
        <w:tc>
          <w:tcPr>
            <w:tcW w:w="960" w:type="dxa"/>
            <w:tcBorders>
              <w:top w:val="nil"/>
              <w:left w:val="nil"/>
              <w:bottom w:val="single" w:sz="12" w:space="0" w:color="000000"/>
              <w:right w:val="single" w:sz="8" w:space="0" w:color="000000"/>
            </w:tcBorders>
            <w:shd w:val="clear" w:color="000000" w:fill="FFFFFF"/>
            <w:vAlign w:val="center"/>
            <w:hideMark/>
          </w:tcPr>
          <w:p w:rsidR="00F6270E" w:rsidRPr="00832F80" w:rsidRDefault="00F6270E"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148</w:t>
            </w:r>
          </w:p>
        </w:tc>
        <w:tc>
          <w:tcPr>
            <w:tcW w:w="960" w:type="dxa"/>
            <w:tcBorders>
              <w:top w:val="nil"/>
              <w:left w:val="nil"/>
              <w:bottom w:val="single" w:sz="12" w:space="0" w:color="000000"/>
              <w:right w:val="single" w:sz="8" w:space="0" w:color="000000"/>
            </w:tcBorders>
            <w:shd w:val="clear" w:color="000000" w:fill="FFFFFF"/>
            <w:vAlign w:val="center"/>
            <w:hideMark/>
          </w:tcPr>
          <w:p w:rsidR="00F6270E" w:rsidRPr="00832F80" w:rsidRDefault="00F6270E"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100.0</w:t>
            </w:r>
          </w:p>
        </w:tc>
        <w:tc>
          <w:tcPr>
            <w:tcW w:w="960" w:type="dxa"/>
            <w:tcBorders>
              <w:top w:val="nil"/>
              <w:left w:val="nil"/>
              <w:bottom w:val="single" w:sz="12" w:space="0" w:color="000000"/>
              <w:right w:val="single" w:sz="8" w:space="0" w:color="000000"/>
            </w:tcBorders>
            <w:shd w:val="clear" w:color="000000" w:fill="FFFFFF"/>
            <w:vAlign w:val="center"/>
            <w:hideMark/>
          </w:tcPr>
          <w:p w:rsidR="00F6270E" w:rsidRPr="00832F80" w:rsidRDefault="00F6270E"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100.0</w:t>
            </w:r>
          </w:p>
        </w:tc>
        <w:tc>
          <w:tcPr>
            <w:tcW w:w="960" w:type="dxa"/>
            <w:tcBorders>
              <w:top w:val="nil"/>
              <w:left w:val="nil"/>
              <w:bottom w:val="single" w:sz="12" w:space="0" w:color="000000"/>
              <w:right w:val="single" w:sz="12" w:space="0" w:color="000000"/>
            </w:tcBorders>
            <w:shd w:val="clear" w:color="000000" w:fill="FFFFFF"/>
            <w:vAlign w:val="center"/>
            <w:hideMark/>
          </w:tcPr>
          <w:p w:rsidR="00F6270E" w:rsidRPr="00832F80" w:rsidRDefault="00F6270E" w:rsidP="00FA6EDE">
            <w:pP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 </w:t>
            </w:r>
          </w:p>
        </w:tc>
      </w:tr>
    </w:tbl>
    <w:p w:rsidR="00F6270E" w:rsidRPr="00832F80" w:rsidRDefault="007C5A82" w:rsidP="00FA6EDE">
      <w:pPr>
        <w:jc w:val="center"/>
        <w:rPr>
          <w:rFonts w:ascii="Times New Roman" w:eastAsia="Times New Roman" w:hAnsi="Times New Roman" w:cs="Times New Roman"/>
          <w:b/>
        </w:rPr>
      </w:pPr>
      <w:r w:rsidRPr="00832F80">
        <w:rPr>
          <w:rFonts w:ascii="Times New Roman" w:eastAsia="Times New Roman" w:hAnsi="Times New Roman" w:cs="Times New Roman"/>
          <w:b/>
        </w:rPr>
        <w:t>Sumber: Hasil Olahan Peneliti (2021)</w:t>
      </w:r>
    </w:p>
    <w:p w:rsidR="00F6270E" w:rsidRPr="00832F80" w:rsidRDefault="00F6270E" w:rsidP="00FA6EDE">
      <w:pPr>
        <w:jc w:val="both"/>
        <w:rPr>
          <w:rFonts w:ascii="Times New Roman" w:eastAsia="Times New Roman" w:hAnsi="Times New Roman" w:cs="Times New Roman"/>
        </w:rPr>
      </w:pPr>
      <w:r w:rsidRPr="00832F80">
        <w:rPr>
          <w:rFonts w:ascii="Times New Roman" w:eastAsia="Times New Roman" w:hAnsi="Times New Roman" w:cs="Times New Roman"/>
        </w:rPr>
        <w:tab/>
      </w:r>
      <w:r w:rsidR="007C5A82" w:rsidRPr="00832F80">
        <w:rPr>
          <w:rFonts w:ascii="Times New Roman" w:eastAsia="Times New Roman" w:hAnsi="Times New Roman" w:cs="Times New Roman"/>
        </w:rPr>
        <w:t>Berdasarkan tabel 7 diatas, setelah</w:t>
      </w:r>
      <w:r w:rsidRPr="00832F80">
        <w:rPr>
          <w:rFonts w:ascii="Times New Roman" w:eastAsia="Times New Roman" w:hAnsi="Times New Roman" w:cs="Times New Roman"/>
        </w:rPr>
        <w:t xml:space="preserve"> dilakukan penyebaran kuesioner secara menyeluruh, didapatkan sejumlah 148 data dari responden. responden dalam penelitian ini terdiri dari 58.1% laki-laki dan 41.9% perempuan, sehingga dapat disumpulkan bahwa penelitian ini didominasi oleh responden berjenis kelamin laki-laki.</w:t>
      </w:r>
    </w:p>
    <w:p w:rsidR="002A2266" w:rsidRPr="00832F80" w:rsidRDefault="002A2266" w:rsidP="00FA6EDE">
      <w:pPr>
        <w:jc w:val="both"/>
        <w:rPr>
          <w:rFonts w:ascii="Times New Roman" w:eastAsia="Times New Roman" w:hAnsi="Times New Roman" w:cs="Times New Roman"/>
        </w:rPr>
      </w:pPr>
    </w:p>
    <w:p w:rsidR="007C5A82" w:rsidRPr="00832F80" w:rsidRDefault="007C5A82" w:rsidP="00FA6EDE">
      <w:pPr>
        <w:jc w:val="both"/>
        <w:rPr>
          <w:rFonts w:ascii="Times New Roman" w:hAnsi="Times New Roman" w:cs="Times New Roman"/>
        </w:rPr>
      </w:pPr>
      <w:r w:rsidRPr="00832F80">
        <w:rPr>
          <w:rFonts w:ascii="Times New Roman" w:hAnsi="Times New Roman" w:cs="Times New Roman"/>
          <w:b/>
          <w:bCs/>
        </w:rPr>
        <w:t>Profil Responden Berdasarkan Pendidikan Terakhir</w:t>
      </w:r>
    </w:p>
    <w:p w:rsidR="007C5A82" w:rsidRPr="00832F80" w:rsidRDefault="007C5A82" w:rsidP="00FA6EDE">
      <w:pPr>
        <w:autoSpaceDE w:val="0"/>
        <w:autoSpaceDN w:val="0"/>
        <w:adjustRightInd w:val="0"/>
        <w:jc w:val="center"/>
        <w:rPr>
          <w:rFonts w:ascii="Times New Roman" w:hAnsi="Times New Roman" w:cs="Times New Roman"/>
          <w:b/>
          <w:bCs/>
        </w:rPr>
      </w:pPr>
      <w:r w:rsidRPr="00832F80">
        <w:rPr>
          <w:rFonts w:ascii="Times New Roman" w:hAnsi="Times New Roman" w:cs="Times New Roman"/>
          <w:b/>
          <w:bCs/>
        </w:rPr>
        <w:t>Tabel 8</w:t>
      </w:r>
    </w:p>
    <w:p w:rsidR="007C5A82" w:rsidRPr="00832F80" w:rsidRDefault="007C5A82" w:rsidP="00FA6EDE">
      <w:pPr>
        <w:autoSpaceDE w:val="0"/>
        <w:autoSpaceDN w:val="0"/>
        <w:adjustRightInd w:val="0"/>
        <w:jc w:val="center"/>
        <w:rPr>
          <w:rFonts w:ascii="Times New Roman" w:hAnsi="Times New Roman" w:cs="Times New Roman"/>
          <w:b/>
          <w:bCs/>
        </w:rPr>
      </w:pPr>
      <w:r w:rsidRPr="00832F80">
        <w:rPr>
          <w:rFonts w:ascii="Times New Roman" w:hAnsi="Times New Roman" w:cs="Times New Roman"/>
          <w:b/>
          <w:bCs/>
        </w:rPr>
        <w:t>Pendidikan Terakhir</w:t>
      </w:r>
    </w:p>
    <w:tbl>
      <w:tblPr>
        <w:tblW w:w="6504" w:type="dxa"/>
        <w:jc w:val="center"/>
        <w:tblLook w:val="04A0" w:firstRow="1" w:lastRow="0" w:firstColumn="1" w:lastColumn="0" w:noHBand="0" w:noVBand="1"/>
      </w:tblPr>
      <w:tblGrid>
        <w:gridCol w:w="756"/>
        <w:gridCol w:w="1311"/>
        <w:gridCol w:w="1229"/>
        <w:gridCol w:w="936"/>
        <w:gridCol w:w="936"/>
        <w:gridCol w:w="1336"/>
      </w:tblGrid>
      <w:tr w:rsidR="007C5A82" w:rsidRPr="00832F80" w:rsidTr="007C5A82">
        <w:trPr>
          <w:cantSplit/>
          <w:trHeight w:val="238"/>
          <w:jc w:val="center"/>
        </w:trPr>
        <w:tc>
          <w:tcPr>
            <w:tcW w:w="6504" w:type="dxa"/>
            <w:gridSpan w:val="6"/>
            <w:tcBorders>
              <w:top w:val="nil"/>
              <w:left w:val="nil"/>
              <w:bottom w:val="single" w:sz="12" w:space="0" w:color="000000"/>
              <w:right w:val="nil"/>
            </w:tcBorders>
            <w:shd w:val="clear" w:color="000000" w:fill="FFFFFF"/>
            <w:vAlign w:val="center"/>
            <w:hideMark/>
          </w:tcPr>
          <w:p w:rsidR="007C5A82" w:rsidRPr="00832F80" w:rsidRDefault="007C5A82" w:rsidP="00FA6EDE">
            <w:pPr>
              <w:jc w:val="center"/>
              <w:rPr>
                <w:rFonts w:ascii="Times New Roman" w:eastAsia="Times New Roman" w:hAnsi="Times New Roman" w:cs="Times New Roman"/>
                <w:b/>
                <w:bCs/>
                <w:lang w:val="en-ID" w:eastAsia="en-ID"/>
              </w:rPr>
            </w:pPr>
            <w:r w:rsidRPr="00832F80">
              <w:rPr>
                <w:rFonts w:ascii="Times New Roman" w:eastAsia="Times New Roman" w:hAnsi="Times New Roman" w:cs="Times New Roman"/>
                <w:b/>
                <w:bCs/>
                <w:lang w:val="en-ID" w:eastAsia="en-ID"/>
              </w:rPr>
              <w:t>Pendidikan Terakhir</w:t>
            </w:r>
          </w:p>
        </w:tc>
      </w:tr>
      <w:tr w:rsidR="007C5A82" w:rsidRPr="00832F80" w:rsidTr="007C5A82">
        <w:trPr>
          <w:cantSplit/>
          <w:trHeight w:val="382"/>
          <w:jc w:val="center"/>
        </w:trPr>
        <w:tc>
          <w:tcPr>
            <w:tcW w:w="811" w:type="dxa"/>
            <w:tcBorders>
              <w:top w:val="nil"/>
              <w:left w:val="single" w:sz="12" w:space="0" w:color="000000"/>
              <w:bottom w:val="single" w:sz="12" w:space="0" w:color="000000"/>
              <w:right w:val="nil"/>
            </w:tcBorders>
            <w:shd w:val="clear" w:color="000000" w:fill="FFFFFF"/>
            <w:vAlign w:val="center"/>
            <w:hideMark/>
          </w:tcPr>
          <w:p w:rsidR="007C5A82" w:rsidRPr="00832F80" w:rsidRDefault="007C5A82" w:rsidP="00FA6EDE">
            <w:pP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 </w:t>
            </w:r>
          </w:p>
        </w:tc>
        <w:tc>
          <w:tcPr>
            <w:tcW w:w="1729" w:type="dxa"/>
            <w:tcBorders>
              <w:top w:val="nil"/>
              <w:left w:val="nil"/>
              <w:bottom w:val="single" w:sz="12" w:space="0" w:color="000000"/>
              <w:right w:val="single" w:sz="12" w:space="0" w:color="000000"/>
            </w:tcBorders>
            <w:shd w:val="clear" w:color="000000" w:fill="FFFFFF"/>
            <w:vAlign w:val="center"/>
            <w:hideMark/>
          </w:tcPr>
          <w:p w:rsidR="007C5A82" w:rsidRPr="00832F80" w:rsidRDefault="007C5A82" w:rsidP="00FA6EDE">
            <w:pP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 </w:t>
            </w:r>
          </w:p>
        </w:tc>
        <w:tc>
          <w:tcPr>
            <w:tcW w:w="1078" w:type="dxa"/>
            <w:tcBorders>
              <w:top w:val="nil"/>
              <w:left w:val="nil"/>
              <w:bottom w:val="single" w:sz="12" w:space="0" w:color="000000"/>
              <w:right w:val="single" w:sz="8" w:space="0" w:color="000000"/>
            </w:tcBorders>
            <w:shd w:val="clear" w:color="000000" w:fill="FFFFFF"/>
            <w:vAlign w:val="center"/>
            <w:hideMark/>
          </w:tcPr>
          <w:p w:rsidR="007C5A82" w:rsidRPr="00832F80" w:rsidRDefault="007C5A82" w:rsidP="00FA6EDE">
            <w:pPr>
              <w:jc w:val="cente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Frequency</w:t>
            </w:r>
          </w:p>
        </w:tc>
        <w:tc>
          <w:tcPr>
            <w:tcW w:w="877" w:type="dxa"/>
            <w:tcBorders>
              <w:top w:val="nil"/>
              <w:left w:val="nil"/>
              <w:bottom w:val="single" w:sz="12" w:space="0" w:color="000000"/>
              <w:right w:val="single" w:sz="8" w:space="0" w:color="000000"/>
            </w:tcBorders>
            <w:shd w:val="clear" w:color="000000" w:fill="FFFFFF"/>
            <w:vAlign w:val="center"/>
            <w:hideMark/>
          </w:tcPr>
          <w:p w:rsidR="007C5A82" w:rsidRPr="00832F80" w:rsidRDefault="007C5A82" w:rsidP="00FA6EDE">
            <w:pPr>
              <w:jc w:val="cente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Percent</w:t>
            </w:r>
          </w:p>
        </w:tc>
        <w:tc>
          <w:tcPr>
            <w:tcW w:w="877" w:type="dxa"/>
            <w:tcBorders>
              <w:top w:val="nil"/>
              <w:left w:val="nil"/>
              <w:bottom w:val="single" w:sz="12" w:space="0" w:color="000000"/>
              <w:right w:val="single" w:sz="8" w:space="0" w:color="000000"/>
            </w:tcBorders>
            <w:shd w:val="clear" w:color="000000" w:fill="FFFFFF"/>
            <w:vAlign w:val="center"/>
            <w:hideMark/>
          </w:tcPr>
          <w:p w:rsidR="007C5A82" w:rsidRPr="00832F80" w:rsidRDefault="007C5A82" w:rsidP="00FA6EDE">
            <w:pPr>
              <w:jc w:val="cente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Valid Percent</w:t>
            </w:r>
          </w:p>
        </w:tc>
        <w:tc>
          <w:tcPr>
            <w:tcW w:w="1130" w:type="dxa"/>
            <w:tcBorders>
              <w:top w:val="nil"/>
              <w:left w:val="nil"/>
              <w:bottom w:val="single" w:sz="12" w:space="0" w:color="000000"/>
              <w:right w:val="single" w:sz="12" w:space="0" w:color="000000"/>
            </w:tcBorders>
            <w:shd w:val="clear" w:color="000000" w:fill="FFFFFF"/>
            <w:vAlign w:val="center"/>
            <w:hideMark/>
          </w:tcPr>
          <w:p w:rsidR="007C5A82" w:rsidRPr="00832F80" w:rsidRDefault="007C5A82" w:rsidP="00FA6EDE">
            <w:pPr>
              <w:jc w:val="cente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Cumulative Percent</w:t>
            </w:r>
          </w:p>
        </w:tc>
      </w:tr>
      <w:tr w:rsidR="007C5A82" w:rsidRPr="00832F80" w:rsidTr="007C5A82">
        <w:trPr>
          <w:cantSplit/>
          <w:trHeight w:val="238"/>
          <w:jc w:val="center"/>
        </w:trPr>
        <w:tc>
          <w:tcPr>
            <w:tcW w:w="811" w:type="dxa"/>
            <w:vMerge w:val="restart"/>
            <w:tcBorders>
              <w:top w:val="nil"/>
              <w:left w:val="single" w:sz="12" w:space="0" w:color="000000"/>
              <w:bottom w:val="single" w:sz="12" w:space="0" w:color="000000"/>
              <w:right w:val="nil"/>
            </w:tcBorders>
            <w:shd w:val="clear" w:color="000000" w:fill="FFFFFF"/>
            <w:vAlign w:val="center"/>
            <w:hideMark/>
          </w:tcPr>
          <w:p w:rsidR="007C5A82" w:rsidRPr="00832F80" w:rsidRDefault="007C5A82" w:rsidP="00FA6EDE">
            <w:pP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Valid</w:t>
            </w:r>
          </w:p>
        </w:tc>
        <w:tc>
          <w:tcPr>
            <w:tcW w:w="1729" w:type="dxa"/>
            <w:tcBorders>
              <w:top w:val="nil"/>
              <w:left w:val="nil"/>
              <w:bottom w:val="nil"/>
              <w:right w:val="single" w:sz="12" w:space="0" w:color="000000"/>
            </w:tcBorders>
            <w:shd w:val="clear" w:color="000000" w:fill="FFFFFF"/>
            <w:vAlign w:val="center"/>
            <w:hideMark/>
          </w:tcPr>
          <w:p w:rsidR="007C5A82" w:rsidRPr="00832F80" w:rsidRDefault="007C5A82" w:rsidP="00FA6EDE">
            <w:pP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DI/DII/DII</w:t>
            </w:r>
          </w:p>
        </w:tc>
        <w:tc>
          <w:tcPr>
            <w:tcW w:w="1078" w:type="dxa"/>
            <w:tcBorders>
              <w:top w:val="nil"/>
              <w:left w:val="nil"/>
              <w:bottom w:val="nil"/>
              <w:right w:val="single" w:sz="8"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15</w:t>
            </w:r>
          </w:p>
        </w:tc>
        <w:tc>
          <w:tcPr>
            <w:tcW w:w="877" w:type="dxa"/>
            <w:tcBorders>
              <w:top w:val="nil"/>
              <w:left w:val="nil"/>
              <w:bottom w:val="nil"/>
              <w:right w:val="single" w:sz="8"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10.1</w:t>
            </w:r>
          </w:p>
        </w:tc>
        <w:tc>
          <w:tcPr>
            <w:tcW w:w="877" w:type="dxa"/>
            <w:tcBorders>
              <w:top w:val="nil"/>
              <w:left w:val="nil"/>
              <w:bottom w:val="nil"/>
              <w:right w:val="single" w:sz="8"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10.1</w:t>
            </w:r>
          </w:p>
        </w:tc>
        <w:tc>
          <w:tcPr>
            <w:tcW w:w="1130" w:type="dxa"/>
            <w:tcBorders>
              <w:top w:val="nil"/>
              <w:left w:val="nil"/>
              <w:bottom w:val="nil"/>
              <w:right w:val="single" w:sz="12"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10.1</w:t>
            </w:r>
          </w:p>
        </w:tc>
      </w:tr>
      <w:tr w:rsidR="007C5A82" w:rsidRPr="00832F80" w:rsidTr="007C5A82">
        <w:trPr>
          <w:trHeight w:val="262"/>
          <w:jc w:val="center"/>
        </w:trPr>
        <w:tc>
          <w:tcPr>
            <w:tcW w:w="811" w:type="dxa"/>
            <w:vMerge/>
            <w:tcBorders>
              <w:top w:val="nil"/>
              <w:left w:val="single" w:sz="12" w:space="0" w:color="000000"/>
              <w:bottom w:val="single" w:sz="12" w:space="0" w:color="000000"/>
              <w:right w:val="nil"/>
            </w:tcBorders>
            <w:vAlign w:val="center"/>
            <w:hideMark/>
          </w:tcPr>
          <w:p w:rsidR="007C5A82" w:rsidRPr="00832F80" w:rsidRDefault="007C5A82" w:rsidP="00FA6EDE">
            <w:pPr>
              <w:rPr>
                <w:rFonts w:ascii="Times New Roman" w:eastAsia="Times New Roman" w:hAnsi="Times New Roman" w:cs="Times New Roman"/>
                <w:lang w:val="en-ID" w:eastAsia="en-ID"/>
              </w:rPr>
            </w:pPr>
          </w:p>
        </w:tc>
        <w:tc>
          <w:tcPr>
            <w:tcW w:w="1729" w:type="dxa"/>
            <w:tcBorders>
              <w:top w:val="nil"/>
              <w:left w:val="nil"/>
              <w:bottom w:val="nil"/>
              <w:right w:val="single" w:sz="12" w:space="0" w:color="000000"/>
            </w:tcBorders>
            <w:shd w:val="clear" w:color="000000" w:fill="FFFFFF"/>
            <w:vAlign w:val="center"/>
            <w:hideMark/>
          </w:tcPr>
          <w:p w:rsidR="007C5A82" w:rsidRPr="00832F80" w:rsidRDefault="007C5A82" w:rsidP="00FA6EDE">
            <w:pP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DIV/ Strata 1 (S1)</w:t>
            </w:r>
          </w:p>
        </w:tc>
        <w:tc>
          <w:tcPr>
            <w:tcW w:w="1078" w:type="dxa"/>
            <w:tcBorders>
              <w:top w:val="nil"/>
              <w:left w:val="nil"/>
              <w:bottom w:val="nil"/>
              <w:right w:val="single" w:sz="8"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127</w:t>
            </w:r>
          </w:p>
        </w:tc>
        <w:tc>
          <w:tcPr>
            <w:tcW w:w="877" w:type="dxa"/>
            <w:tcBorders>
              <w:top w:val="nil"/>
              <w:left w:val="nil"/>
              <w:bottom w:val="nil"/>
              <w:right w:val="single" w:sz="8"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85.8</w:t>
            </w:r>
          </w:p>
        </w:tc>
        <w:tc>
          <w:tcPr>
            <w:tcW w:w="877" w:type="dxa"/>
            <w:tcBorders>
              <w:top w:val="nil"/>
              <w:left w:val="nil"/>
              <w:bottom w:val="nil"/>
              <w:right w:val="single" w:sz="8"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85.8</w:t>
            </w:r>
          </w:p>
        </w:tc>
        <w:tc>
          <w:tcPr>
            <w:tcW w:w="1130" w:type="dxa"/>
            <w:tcBorders>
              <w:top w:val="nil"/>
              <w:left w:val="nil"/>
              <w:bottom w:val="nil"/>
              <w:right w:val="single" w:sz="12"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95.9</w:t>
            </w:r>
          </w:p>
        </w:tc>
      </w:tr>
      <w:tr w:rsidR="007C5A82" w:rsidRPr="00832F80" w:rsidTr="007C5A82">
        <w:trPr>
          <w:trHeight w:val="230"/>
          <w:jc w:val="center"/>
        </w:trPr>
        <w:tc>
          <w:tcPr>
            <w:tcW w:w="811" w:type="dxa"/>
            <w:vMerge/>
            <w:tcBorders>
              <w:top w:val="nil"/>
              <w:left w:val="single" w:sz="12" w:space="0" w:color="000000"/>
              <w:bottom w:val="single" w:sz="12" w:space="0" w:color="000000"/>
              <w:right w:val="nil"/>
            </w:tcBorders>
            <w:vAlign w:val="center"/>
            <w:hideMark/>
          </w:tcPr>
          <w:p w:rsidR="007C5A82" w:rsidRPr="00832F80" w:rsidRDefault="007C5A82" w:rsidP="00FA6EDE">
            <w:pPr>
              <w:rPr>
                <w:rFonts w:ascii="Times New Roman" w:eastAsia="Times New Roman" w:hAnsi="Times New Roman" w:cs="Times New Roman"/>
                <w:lang w:val="en-ID" w:eastAsia="en-ID"/>
              </w:rPr>
            </w:pPr>
          </w:p>
        </w:tc>
        <w:tc>
          <w:tcPr>
            <w:tcW w:w="1729" w:type="dxa"/>
            <w:tcBorders>
              <w:top w:val="nil"/>
              <w:left w:val="nil"/>
              <w:bottom w:val="nil"/>
              <w:right w:val="single" w:sz="12" w:space="0" w:color="000000"/>
            </w:tcBorders>
            <w:shd w:val="clear" w:color="000000" w:fill="FFFFFF"/>
            <w:vAlign w:val="center"/>
            <w:hideMark/>
          </w:tcPr>
          <w:p w:rsidR="007C5A82" w:rsidRPr="00832F80" w:rsidRDefault="007C5A82" w:rsidP="00FA6EDE">
            <w:pP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Strata 2 (S2)</w:t>
            </w:r>
          </w:p>
        </w:tc>
        <w:tc>
          <w:tcPr>
            <w:tcW w:w="1078" w:type="dxa"/>
            <w:tcBorders>
              <w:top w:val="nil"/>
              <w:left w:val="nil"/>
              <w:bottom w:val="nil"/>
              <w:right w:val="single" w:sz="8"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6</w:t>
            </w:r>
          </w:p>
        </w:tc>
        <w:tc>
          <w:tcPr>
            <w:tcW w:w="877" w:type="dxa"/>
            <w:tcBorders>
              <w:top w:val="nil"/>
              <w:left w:val="nil"/>
              <w:bottom w:val="nil"/>
              <w:right w:val="single" w:sz="8"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4.1</w:t>
            </w:r>
          </w:p>
        </w:tc>
        <w:tc>
          <w:tcPr>
            <w:tcW w:w="877" w:type="dxa"/>
            <w:tcBorders>
              <w:top w:val="nil"/>
              <w:left w:val="nil"/>
              <w:bottom w:val="nil"/>
              <w:right w:val="single" w:sz="8"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4.1</w:t>
            </w:r>
          </w:p>
        </w:tc>
        <w:tc>
          <w:tcPr>
            <w:tcW w:w="1130" w:type="dxa"/>
            <w:tcBorders>
              <w:top w:val="nil"/>
              <w:left w:val="nil"/>
              <w:bottom w:val="nil"/>
              <w:right w:val="single" w:sz="12"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100.0</w:t>
            </w:r>
          </w:p>
        </w:tc>
      </w:tr>
      <w:tr w:rsidR="007C5A82" w:rsidRPr="00832F80" w:rsidTr="007C5A82">
        <w:trPr>
          <w:trHeight w:val="254"/>
          <w:jc w:val="center"/>
        </w:trPr>
        <w:tc>
          <w:tcPr>
            <w:tcW w:w="811" w:type="dxa"/>
            <w:vMerge/>
            <w:tcBorders>
              <w:top w:val="nil"/>
              <w:left w:val="single" w:sz="12" w:space="0" w:color="000000"/>
              <w:bottom w:val="single" w:sz="12" w:space="0" w:color="000000"/>
              <w:right w:val="nil"/>
            </w:tcBorders>
            <w:vAlign w:val="center"/>
            <w:hideMark/>
          </w:tcPr>
          <w:p w:rsidR="007C5A82" w:rsidRPr="00832F80" w:rsidRDefault="007C5A82" w:rsidP="00FA6EDE">
            <w:pPr>
              <w:rPr>
                <w:rFonts w:ascii="Times New Roman" w:eastAsia="Times New Roman" w:hAnsi="Times New Roman" w:cs="Times New Roman"/>
                <w:lang w:val="en-ID" w:eastAsia="en-ID"/>
              </w:rPr>
            </w:pPr>
          </w:p>
        </w:tc>
        <w:tc>
          <w:tcPr>
            <w:tcW w:w="1729" w:type="dxa"/>
            <w:tcBorders>
              <w:top w:val="nil"/>
              <w:left w:val="nil"/>
              <w:bottom w:val="single" w:sz="12" w:space="0" w:color="000000"/>
              <w:right w:val="single" w:sz="12" w:space="0" w:color="000000"/>
            </w:tcBorders>
            <w:shd w:val="clear" w:color="000000" w:fill="FFFFFF"/>
            <w:vAlign w:val="center"/>
            <w:hideMark/>
          </w:tcPr>
          <w:p w:rsidR="007C5A82" w:rsidRPr="00832F80" w:rsidRDefault="007C5A82" w:rsidP="00FA6EDE">
            <w:pP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Total</w:t>
            </w:r>
          </w:p>
        </w:tc>
        <w:tc>
          <w:tcPr>
            <w:tcW w:w="1078" w:type="dxa"/>
            <w:tcBorders>
              <w:top w:val="nil"/>
              <w:left w:val="nil"/>
              <w:bottom w:val="single" w:sz="12" w:space="0" w:color="000000"/>
              <w:right w:val="single" w:sz="8"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148</w:t>
            </w:r>
          </w:p>
        </w:tc>
        <w:tc>
          <w:tcPr>
            <w:tcW w:w="877" w:type="dxa"/>
            <w:tcBorders>
              <w:top w:val="nil"/>
              <w:left w:val="nil"/>
              <w:bottom w:val="single" w:sz="12" w:space="0" w:color="000000"/>
              <w:right w:val="single" w:sz="8"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100.0</w:t>
            </w:r>
          </w:p>
        </w:tc>
        <w:tc>
          <w:tcPr>
            <w:tcW w:w="877" w:type="dxa"/>
            <w:tcBorders>
              <w:top w:val="nil"/>
              <w:left w:val="nil"/>
              <w:bottom w:val="single" w:sz="12" w:space="0" w:color="000000"/>
              <w:right w:val="single" w:sz="8"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100.0</w:t>
            </w:r>
          </w:p>
        </w:tc>
        <w:tc>
          <w:tcPr>
            <w:tcW w:w="1130" w:type="dxa"/>
            <w:tcBorders>
              <w:top w:val="nil"/>
              <w:left w:val="nil"/>
              <w:bottom w:val="single" w:sz="12" w:space="0" w:color="000000"/>
              <w:right w:val="single" w:sz="12" w:space="0" w:color="000000"/>
            </w:tcBorders>
            <w:shd w:val="clear" w:color="000000" w:fill="FFFFFF"/>
            <w:vAlign w:val="center"/>
            <w:hideMark/>
          </w:tcPr>
          <w:p w:rsidR="007C5A82" w:rsidRPr="00832F80" w:rsidRDefault="007C5A82" w:rsidP="00FA6EDE">
            <w:pP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 </w:t>
            </w:r>
          </w:p>
        </w:tc>
      </w:tr>
    </w:tbl>
    <w:p w:rsidR="007C5A82" w:rsidRPr="00832F80" w:rsidRDefault="007C5A82" w:rsidP="00FA6EDE">
      <w:pPr>
        <w:jc w:val="center"/>
        <w:rPr>
          <w:rFonts w:ascii="Times New Roman" w:eastAsia="Times New Roman" w:hAnsi="Times New Roman" w:cs="Times New Roman"/>
          <w:b/>
        </w:rPr>
      </w:pPr>
      <w:r w:rsidRPr="00832F80">
        <w:rPr>
          <w:rFonts w:ascii="Times New Roman" w:eastAsia="Times New Roman" w:hAnsi="Times New Roman" w:cs="Times New Roman"/>
          <w:b/>
        </w:rPr>
        <w:t>Sumber: Hasil Olahan Peneliti (2021)</w:t>
      </w:r>
    </w:p>
    <w:p w:rsidR="002A2266" w:rsidRPr="00832F80" w:rsidRDefault="002A2266" w:rsidP="00FA6EDE">
      <w:pPr>
        <w:jc w:val="center"/>
        <w:rPr>
          <w:rFonts w:ascii="Times New Roman" w:eastAsia="Times New Roman" w:hAnsi="Times New Roman" w:cs="Times New Roman"/>
          <w:b/>
        </w:rPr>
      </w:pPr>
    </w:p>
    <w:p w:rsidR="007C5A82" w:rsidRPr="00832F80" w:rsidRDefault="007C5A82" w:rsidP="00FA6EDE">
      <w:pPr>
        <w:ind w:firstLine="720"/>
        <w:jc w:val="both"/>
        <w:rPr>
          <w:rFonts w:ascii="Times New Roman" w:hAnsi="Times New Roman" w:cs="Times New Roman"/>
        </w:rPr>
      </w:pPr>
      <w:r w:rsidRPr="00832F80">
        <w:rPr>
          <w:rFonts w:ascii="Times New Roman" w:hAnsi="Times New Roman" w:cs="Times New Roman"/>
        </w:rPr>
        <w:t>Berdasarkan tabel 8 di atas, dapat diketahui bahwa responden dalam penelitian ini terdiri dari 10.1% (15 responden) memiliki tingkat pendidikan terakhir DI/DII/DIII. Lalu 85.8% (127 responden) memiliki tingkat pendidikan terakhir DIV/Strata 1 (S1). Kemudian 4.1% (6 responden) memiliki tingkat pendidikan terakhir Strata 2 (S2). Dengan demikian dapat diketahui bahwa responden yang digunakan dalam penelitian ini didominasi oleh responden yang memiliki tingkat pendidikan terakhir DIV/Strata 1 (S1).</w:t>
      </w:r>
    </w:p>
    <w:p w:rsidR="000159A5" w:rsidRDefault="000159A5" w:rsidP="00FA6EDE">
      <w:pPr>
        <w:jc w:val="both"/>
        <w:rPr>
          <w:rFonts w:ascii="Times New Roman" w:hAnsi="Times New Roman" w:cs="Times New Roman"/>
          <w:b/>
          <w:bCs/>
        </w:rPr>
      </w:pPr>
    </w:p>
    <w:p w:rsidR="007C5A82" w:rsidRPr="00832F80" w:rsidRDefault="007C5A82" w:rsidP="00FA6EDE">
      <w:pPr>
        <w:jc w:val="both"/>
        <w:rPr>
          <w:rFonts w:ascii="Times New Roman" w:hAnsi="Times New Roman" w:cs="Times New Roman"/>
        </w:rPr>
      </w:pPr>
      <w:r w:rsidRPr="00832F80">
        <w:rPr>
          <w:rFonts w:ascii="Times New Roman" w:hAnsi="Times New Roman" w:cs="Times New Roman"/>
          <w:b/>
          <w:bCs/>
        </w:rPr>
        <w:t xml:space="preserve">Profil Responden Berdasarkan Lama Berkerja </w:t>
      </w:r>
    </w:p>
    <w:p w:rsidR="00832F80" w:rsidRDefault="00832F80" w:rsidP="00FA6EDE">
      <w:pPr>
        <w:autoSpaceDE w:val="0"/>
        <w:autoSpaceDN w:val="0"/>
        <w:adjustRightInd w:val="0"/>
        <w:jc w:val="center"/>
        <w:rPr>
          <w:rFonts w:ascii="Times New Roman" w:hAnsi="Times New Roman" w:cs="Times New Roman"/>
          <w:b/>
          <w:bCs/>
        </w:rPr>
      </w:pPr>
    </w:p>
    <w:p w:rsidR="00832F80" w:rsidRDefault="00832F80" w:rsidP="00FA6EDE">
      <w:pPr>
        <w:autoSpaceDE w:val="0"/>
        <w:autoSpaceDN w:val="0"/>
        <w:adjustRightInd w:val="0"/>
        <w:jc w:val="center"/>
        <w:rPr>
          <w:rFonts w:ascii="Times New Roman" w:hAnsi="Times New Roman" w:cs="Times New Roman"/>
          <w:b/>
          <w:bCs/>
        </w:rPr>
      </w:pPr>
    </w:p>
    <w:p w:rsidR="007C5A82" w:rsidRPr="00832F80" w:rsidRDefault="007C5A82" w:rsidP="00FA6EDE">
      <w:pPr>
        <w:autoSpaceDE w:val="0"/>
        <w:autoSpaceDN w:val="0"/>
        <w:adjustRightInd w:val="0"/>
        <w:jc w:val="center"/>
        <w:rPr>
          <w:rFonts w:ascii="Times New Roman" w:hAnsi="Times New Roman" w:cs="Times New Roman"/>
          <w:b/>
          <w:bCs/>
        </w:rPr>
      </w:pPr>
      <w:r w:rsidRPr="00832F80">
        <w:rPr>
          <w:rFonts w:ascii="Times New Roman" w:hAnsi="Times New Roman" w:cs="Times New Roman"/>
          <w:b/>
          <w:bCs/>
        </w:rPr>
        <w:t>Tabel 9</w:t>
      </w:r>
    </w:p>
    <w:p w:rsidR="007C5A82" w:rsidRPr="00832F80" w:rsidRDefault="002A2266" w:rsidP="00FA6EDE">
      <w:pPr>
        <w:autoSpaceDE w:val="0"/>
        <w:autoSpaceDN w:val="0"/>
        <w:adjustRightInd w:val="0"/>
        <w:jc w:val="center"/>
        <w:rPr>
          <w:rFonts w:ascii="Times New Roman" w:hAnsi="Times New Roman" w:cs="Times New Roman"/>
          <w:b/>
          <w:bCs/>
        </w:rPr>
      </w:pPr>
      <w:r w:rsidRPr="00832F80">
        <w:rPr>
          <w:rFonts w:ascii="Times New Roman" w:hAnsi="Times New Roman" w:cs="Times New Roman"/>
          <w:b/>
          <w:bCs/>
        </w:rPr>
        <w:t>Lama Berkerja</w:t>
      </w:r>
    </w:p>
    <w:tbl>
      <w:tblPr>
        <w:tblW w:w="7000" w:type="dxa"/>
        <w:jc w:val="center"/>
        <w:tblLook w:val="04A0" w:firstRow="1" w:lastRow="0" w:firstColumn="1" w:lastColumn="0" w:noHBand="0" w:noVBand="1"/>
      </w:tblPr>
      <w:tblGrid>
        <w:gridCol w:w="870"/>
        <w:gridCol w:w="1681"/>
        <w:gridCol w:w="1229"/>
        <w:gridCol w:w="942"/>
        <w:gridCol w:w="942"/>
        <w:gridCol w:w="1336"/>
      </w:tblGrid>
      <w:tr w:rsidR="007C5A82" w:rsidRPr="00832F80" w:rsidTr="007C5A82">
        <w:trPr>
          <w:cantSplit/>
          <w:trHeight w:val="300"/>
          <w:jc w:val="center"/>
        </w:trPr>
        <w:tc>
          <w:tcPr>
            <w:tcW w:w="7000" w:type="dxa"/>
            <w:gridSpan w:val="6"/>
            <w:tcBorders>
              <w:top w:val="nil"/>
              <w:left w:val="nil"/>
              <w:bottom w:val="single" w:sz="12" w:space="0" w:color="000000"/>
              <w:right w:val="nil"/>
            </w:tcBorders>
            <w:shd w:val="clear" w:color="000000" w:fill="FFFFFF"/>
            <w:vAlign w:val="center"/>
            <w:hideMark/>
          </w:tcPr>
          <w:p w:rsidR="007C5A82" w:rsidRPr="00832F80" w:rsidRDefault="002A2266" w:rsidP="00FA6EDE">
            <w:pPr>
              <w:jc w:val="center"/>
              <w:rPr>
                <w:rFonts w:ascii="Times New Roman" w:eastAsia="Times New Roman" w:hAnsi="Times New Roman" w:cs="Times New Roman"/>
                <w:b/>
                <w:bCs/>
                <w:lang w:val="en-ID" w:eastAsia="en-ID"/>
              </w:rPr>
            </w:pPr>
            <w:r w:rsidRPr="00832F80">
              <w:rPr>
                <w:rFonts w:ascii="Times New Roman" w:eastAsia="Times New Roman" w:hAnsi="Times New Roman" w:cs="Times New Roman"/>
                <w:b/>
                <w:bCs/>
                <w:lang w:val="en-ID" w:eastAsia="en-ID"/>
              </w:rPr>
              <w:t>Lama Bekerja</w:t>
            </w:r>
          </w:p>
        </w:tc>
      </w:tr>
      <w:tr w:rsidR="007C5A82" w:rsidRPr="00832F80" w:rsidTr="007C5A82">
        <w:trPr>
          <w:cantSplit/>
          <w:trHeight w:val="480"/>
          <w:jc w:val="center"/>
        </w:trPr>
        <w:tc>
          <w:tcPr>
            <w:tcW w:w="917" w:type="dxa"/>
            <w:tcBorders>
              <w:top w:val="nil"/>
              <w:left w:val="single" w:sz="12" w:space="0" w:color="000000"/>
              <w:bottom w:val="single" w:sz="12" w:space="0" w:color="000000"/>
              <w:right w:val="nil"/>
            </w:tcBorders>
            <w:shd w:val="clear" w:color="000000" w:fill="FFFFFF"/>
            <w:vAlign w:val="center"/>
            <w:hideMark/>
          </w:tcPr>
          <w:p w:rsidR="007C5A82" w:rsidRPr="00832F80" w:rsidRDefault="007C5A82" w:rsidP="00FA6EDE">
            <w:pP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 </w:t>
            </w:r>
          </w:p>
        </w:tc>
        <w:tc>
          <w:tcPr>
            <w:tcW w:w="2011" w:type="dxa"/>
            <w:tcBorders>
              <w:top w:val="nil"/>
              <w:left w:val="nil"/>
              <w:bottom w:val="single" w:sz="12" w:space="0" w:color="000000"/>
              <w:right w:val="single" w:sz="12" w:space="0" w:color="000000"/>
            </w:tcBorders>
            <w:shd w:val="clear" w:color="000000" w:fill="FFFFFF"/>
            <w:vAlign w:val="center"/>
            <w:hideMark/>
          </w:tcPr>
          <w:p w:rsidR="007C5A82" w:rsidRPr="00832F80" w:rsidRDefault="007C5A82" w:rsidP="00FA6EDE">
            <w:pP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 </w:t>
            </w:r>
          </w:p>
        </w:tc>
        <w:tc>
          <w:tcPr>
            <w:tcW w:w="1067" w:type="dxa"/>
            <w:tcBorders>
              <w:top w:val="nil"/>
              <w:left w:val="nil"/>
              <w:bottom w:val="single" w:sz="12" w:space="0" w:color="000000"/>
              <w:right w:val="single" w:sz="8" w:space="0" w:color="000000"/>
            </w:tcBorders>
            <w:shd w:val="clear" w:color="000000" w:fill="FFFFFF"/>
            <w:vAlign w:val="center"/>
            <w:hideMark/>
          </w:tcPr>
          <w:p w:rsidR="007C5A82" w:rsidRPr="00832F80" w:rsidRDefault="007C5A82" w:rsidP="00FA6EDE">
            <w:pPr>
              <w:jc w:val="cente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Frequency</w:t>
            </w:r>
          </w:p>
        </w:tc>
        <w:tc>
          <w:tcPr>
            <w:tcW w:w="944" w:type="dxa"/>
            <w:tcBorders>
              <w:top w:val="nil"/>
              <w:left w:val="nil"/>
              <w:bottom w:val="single" w:sz="12" w:space="0" w:color="000000"/>
              <w:right w:val="single" w:sz="8" w:space="0" w:color="000000"/>
            </w:tcBorders>
            <w:shd w:val="clear" w:color="000000" w:fill="FFFFFF"/>
            <w:vAlign w:val="center"/>
            <w:hideMark/>
          </w:tcPr>
          <w:p w:rsidR="007C5A82" w:rsidRPr="00832F80" w:rsidRDefault="007C5A82" w:rsidP="00FA6EDE">
            <w:pPr>
              <w:jc w:val="cente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Percent</w:t>
            </w:r>
          </w:p>
        </w:tc>
        <w:tc>
          <w:tcPr>
            <w:tcW w:w="944" w:type="dxa"/>
            <w:tcBorders>
              <w:top w:val="nil"/>
              <w:left w:val="nil"/>
              <w:bottom w:val="single" w:sz="12" w:space="0" w:color="000000"/>
              <w:right w:val="single" w:sz="8" w:space="0" w:color="000000"/>
            </w:tcBorders>
            <w:shd w:val="clear" w:color="000000" w:fill="FFFFFF"/>
            <w:vAlign w:val="center"/>
            <w:hideMark/>
          </w:tcPr>
          <w:p w:rsidR="007C5A82" w:rsidRPr="00832F80" w:rsidRDefault="007C5A82" w:rsidP="00FA6EDE">
            <w:pPr>
              <w:jc w:val="cente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Valid Percent</w:t>
            </w:r>
          </w:p>
        </w:tc>
        <w:tc>
          <w:tcPr>
            <w:tcW w:w="1117" w:type="dxa"/>
            <w:tcBorders>
              <w:top w:val="nil"/>
              <w:left w:val="nil"/>
              <w:bottom w:val="single" w:sz="12" w:space="0" w:color="000000"/>
              <w:right w:val="single" w:sz="12" w:space="0" w:color="000000"/>
            </w:tcBorders>
            <w:shd w:val="clear" w:color="000000" w:fill="FFFFFF"/>
            <w:vAlign w:val="center"/>
            <w:hideMark/>
          </w:tcPr>
          <w:p w:rsidR="007C5A82" w:rsidRPr="00832F80" w:rsidRDefault="007C5A82" w:rsidP="00FA6EDE">
            <w:pPr>
              <w:jc w:val="cente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Cumulative Percent</w:t>
            </w:r>
          </w:p>
        </w:tc>
      </w:tr>
      <w:tr w:rsidR="007C5A82" w:rsidRPr="00832F80" w:rsidTr="007C5A82">
        <w:trPr>
          <w:cantSplit/>
          <w:trHeight w:val="300"/>
          <w:jc w:val="center"/>
        </w:trPr>
        <w:tc>
          <w:tcPr>
            <w:tcW w:w="917" w:type="dxa"/>
            <w:vMerge w:val="restart"/>
            <w:tcBorders>
              <w:top w:val="nil"/>
              <w:left w:val="single" w:sz="12" w:space="0" w:color="000000"/>
              <w:bottom w:val="single" w:sz="12" w:space="0" w:color="000000"/>
              <w:right w:val="nil"/>
            </w:tcBorders>
            <w:shd w:val="clear" w:color="000000" w:fill="FFFFFF"/>
            <w:vAlign w:val="center"/>
            <w:hideMark/>
          </w:tcPr>
          <w:p w:rsidR="007C5A82" w:rsidRPr="00832F80" w:rsidRDefault="007C5A82" w:rsidP="00FA6EDE">
            <w:pP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Valid</w:t>
            </w:r>
          </w:p>
        </w:tc>
        <w:tc>
          <w:tcPr>
            <w:tcW w:w="2011" w:type="dxa"/>
            <w:tcBorders>
              <w:top w:val="nil"/>
              <w:left w:val="nil"/>
              <w:bottom w:val="nil"/>
              <w:right w:val="single" w:sz="12" w:space="0" w:color="000000"/>
            </w:tcBorders>
            <w:shd w:val="clear" w:color="000000" w:fill="FFFFFF"/>
            <w:vAlign w:val="center"/>
            <w:hideMark/>
          </w:tcPr>
          <w:p w:rsidR="007C5A82" w:rsidRPr="00832F80" w:rsidRDefault="007C5A82" w:rsidP="00FA6EDE">
            <w:pP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&lt;5 Tahun</w:t>
            </w:r>
          </w:p>
        </w:tc>
        <w:tc>
          <w:tcPr>
            <w:tcW w:w="1067" w:type="dxa"/>
            <w:tcBorders>
              <w:top w:val="nil"/>
              <w:left w:val="nil"/>
              <w:bottom w:val="nil"/>
              <w:right w:val="single" w:sz="8"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127</w:t>
            </w:r>
          </w:p>
        </w:tc>
        <w:tc>
          <w:tcPr>
            <w:tcW w:w="944" w:type="dxa"/>
            <w:tcBorders>
              <w:top w:val="nil"/>
              <w:left w:val="nil"/>
              <w:bottom w:val="nil"/>
              <w:right w:val="single" w:sz="8"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85.8</w:t>
            </w:r>
          </w:p>
        </w:tc>
        <w:tc>
          <w:tcPr>
            <w:tcW w:w="944" w:type="dxa"/>
            <w:tcBorders>
              <w:top w:val="nil"/>
              <w:left w:val="nil"/>
              <w:bottom w:val="nil"/>
              <w:right w:val="single" w:sz="8"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85.8</w:t>
            </w:r>
          </w:p>
        </w:tc>
        <w:tc>
          <w:tcPr>
            <w:tcW w:w="1117" w:type="dxa"/>
            <w:tcBorders>
              <w:top w:val="nil"/>
              <w:left w:val="nil"/>
              <w:bottom w:val="nil"/>
              <w:right w:val="single" w:sz="12"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85.8</w:t>
            </w:r>
          </w:p>
        </w:tc>
      </w:tr>
      <w:tr w:rsidR="007C5A82" w:rsidRPr="00832F80" w:rsidTr="007C5A82">
        <w:trPr>
          <w:trHeight w:val="330"/>
          <w:jc w:val="center"/>
        </w:trPr>
        <w:tc>
          <w:tcPr>
            <w:tcW w:w="917" w:type="dxa"/>
            <w:vMerge/>
            <w:tcBorders>
              <w:top w:val="nil"/>
              <w:left w:val="single" w:sz="12" w:space="0" w:color="000000"/>
              <w:bottom w:val="single" w:sz="12" w:space="0" w:color="000000"/>
              <w:right w:val="nil"/>
            </w:tcBorders>
            <w:vAlign w:val="center"/>
            <w:hideMark/>
          </w:tcPr>
          <w:p w:rsidR="007C5A82" w:rsidRPr="00832F80" w:rsidRDefault="007C5A82" w:rsidP="00FA6EDE">
            <w:pPr>
              <w:rPr>
                <w:rFonts w:ascii="Times New Roman" w:eastAsia="Times New Roman" w:hAnsi="Times New Roman" w:cs="Times New Roman"/>
                <w:lang w:val="en-ID" w:eastAsia="en-ID"/>
              </w:rPr>
            </w:pPr>
          </w:p>
        </w:tc>
        <w:tc>
          <w:tcPr>
            <w:tcW w:w="2011" w:type="dxa"/>
            <w:tcBorders>
              <w:top w:val="nil"/>
              <w:left w:val="nil"/>
              <w:bottom w:val="nil"/>
              <w:right w:val="single" w:sz="12" w:space="0" w:color="000000"/>
            </w:tcBorders>
            <w:shd w:val="clear" w:color="000000" w:fill="FFFFFF"/>
            <w:vAlign w:val="center"/>
            <w:hideMark/>
          </w:tcPr>
          <w:p w:rsidR="007C5A82" w:rsidRPr="00832F80" w:rsidRDefault="007C5A82" w:rsidP="00FA6EDE">
            <w:pP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6 - 10 Tahun</w:t>
            </w:r>
          </w:p>
        </w:tc>
        <w:tc>
          <w:tcPr>
            <w:tcW w:w="1067" w:type="dxa"/>
            <w:tcBorders>
              <w:top w:val="nil"/>
              <w:left w:val="nil"/>
              <w:bottom w:val="nil"/>
              <w:right w:val="single" w:sz="8"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16</w:t>
            </w:r>
          </w:p>
        </w:tc>
        <w:tc>
          <w:tcPr>
            <w:tcW w:w="944" w:type="dxa"/>
            <w:tcBorders>
              <w:top w:val="nil"/>
              <w:left w:val="nil"/>
              <w:bottom w:val="nil"/>
              <w:right w:val="single" w:sz="8"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10.8</w:t>
            </w:r>
          </w:p>
        </w:tc>
        <w:tc>
          <w:tcPr>
            <w:tcW w:w="944" w:type="dxa"/>
            <w:tcBorders>
              <w:top w:val="nil"/>
              <w:left w:val="nil"/>
              <w:bottom w:val="nil"/>
              <w:right w:val="single" w:sz="8"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10.8</w:t>
            </w:r>
          </w:p>
        </w:tc>
        <w:tc>
          <w:tcPr>
            <w:tcW w:w="1117" w:type="dxa"/>
            <w:tcBorders>
              <w:top w:val="nil"/>
              <w:left w:val="nil"/>
              <w:bottom w:val="nil"/>
              <w:right w:val="single" w:sz="12"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96.6</w:t>
            </w:r>
          </w:p>
        </w:tc>
      </w:tr>
      <w:tr w:rsidR="007C5A82" w:rsidRPr="00832F80" w:rsidTr="007C5A82">
        <w:trPr>
          <w:trHeight w:val="290"/>
          <w:jc w:val="center"/>
        </w:trPr>
        <w:tc>
          <w:tcPr>
            <w:tcW w:w="917" w:type="dxa"/>
            <w:vMerge/>
            <w:tcBorders>
              <w:top w:val="nil"/>
              <w:left w:val="single" w:sz="12" w:space="0" w:color="000000"/>
              <w:bottom w:val="single" w:sz="12" w:space="0" w:color="000000"/>
              <w:right w:val="nil"/>
            </w:tcBorders>
            <w:vAlign w:val="center"/>
            <w:hideMark/>
          </w:tcPr>
          <w:p w:rsidR="007C5A82" w:rsidRPr="00832F80" w:rsidRDefault="007C5A82" w:rsidP="00FA6EDE">
            <w:pPr>
              <w:rPr>
                <w:rFonts w:ascii="Times New Roman" w:eastAsia="Times New Roman" w:hAnsi="Times New Roman" w:cs="Times New Roman"/>
                <w:lang w:val="en-ID" w:eastAsia="en-ID"/>
              </w:rPr>
            </w:pPr>
          </w:p>
        </w:tc>
        <w:tc>
          <w:tcPr>
            <w:tcW w:w="2011" w:type="dxa"/>
            <w:tcBorders>
              <w:top w:val="nil"/>
              <w:left w:val="nil"/>
              <w:bottom w:val="nil"/>
              <w:right w:val="single" w:sz="12" w:space="0" w:color="000000"/>
            </w:tcBorders>
            <w:shd w:val="clear" w:color="000000" w:fill="FFFFFF"/>
            <w:vAlign w:val="center"/>
            <w:hideMark/>
          </w:tcPr>
          <w:p w:rsidR="007C5A82" w:rsidRPr="00832F80" w:rsidRDefault="007C5A82" w:rsidP="00FA6EDE">
            <w:pP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11 - 15 Tahun</w:t>
            </w:r>
          </w:p>
        </w:tc>
        <w:tc>
          <w:tcPr>
            <w:tcW w:w="1067" w:type="dxa"/>
            <w:tcBorders>
              <w:top w:val="nil"/>
              <w:left w:val="nil"/>
              <w:bottom w:val="nil"/>
              <w:right w:val="single" w:sz="8"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3</w:t>
            </w:r>
          </w:p>
        </w:tc>
        <w:tc>
          <w:tcPr>
            <w:tcW w:w="944" w:type="dxa"/>
            <w:tcBorders>
              <w:top w:val="nil"/>
              <w:left w:val="nil"/>
              <w:bottom w:val="nil"/>
              <w:right w:val="single" w:sz="8"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2.0</w:t>
            </w:r>
          </w:p>
        </w:tc>
        <w:tc>
          <w:tcPr>
            <w:tcW w:w="944" w:type="dxa"/>
            <w:tcBorders>
              <w:top w:val="nil"/>
              <w:left w:val="nil"/>
              <w:bottom w:val="nil"/>
              <w:right w:val="single" w:sz="8"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2.0</w:t>
            </w:r>
          </w:p>
        </w:tc>
        <w:tc>
          <w:tcPr>
            <w:tcW w:w="1117" w:type="dxa"/>
            <w:tcBorders>
              <w:top w:val="nil"/>
              <w:left w:val="nil"/>
              <w:bottom w:val="nil"/>
              <w:right w:val="single" w:sz="12"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98.6</w:t>
            </w:r>
          </w:p>
        </w:tc>
      </w:tr>
      <w:tr w:rsidR="007C5A82" w:rsidRPr="00832F80" w:rsidTr="007C5A82">
        <w:trPr>
          <w:trHeight w:val="290"/>
          <w:jc w:val="center"/>
        </w:trPr>
        <w:tc>
          <w:tcPr>
            <w:tcW w:w="917" w:type="dxa"/>
            <w:vMerge/>
            <w:tcBorders>
              <w:top w:val="nil"/>
              <w:left w:val="single" w:sz="12" w:space="0" w:color="000000"/>
              <w:bottom w:val="single" w:sz="12" w:space="0" w:color="000000"/>
              <w:right w:val="nil"/>
            </w:tcBorders>
            <w:vAlign w:val="center"/>
            <w:hideMark/>
          </w:tcPr>
          <w:p w:rsidR="007C5A82" w:rsidRPr="00832F80" w:rsidRDefault="007C5A82" w:rsidP="00FA6EDE">
            <w:pPr>
              <w:rPr>
                <w:rFonts w:ascii="Times New Roman" w:eastAsia="Times New Roman" w:hAnsi="Times New Roman" w:cs="Times New Roman"/>
                <w:lang w:val="en-ID" w:eastAsia="en-ID"/>
              </w:rPr>
            </w:pPr>
          </w:p>
        </w:tc>
        <w:tc>
          <w:tcPr>
            <w:tcW w:w="2011" w:type="dxa"/>
            <w:tcBorders>
              <w:top w:val="nil"/>
              <w:left w:val="nil"/>
              <w:bottom w:val="nil"/>
              <w:right w:val="single" w:sz="12" w:space="0" w:color="000000"/>
            </w:tcBorders>
            <w:shd w:val="clear" w:color="000000" w:fill="FFFFFF"/>
            <w:vAlign w:val="center"/>
            <w:hideMark/>
          </w:tcPr>
          <w:p w:rsidR="007C5A82" w:rsidRPr="00832F80" w:rsidRDefault="007C5A82" w:rsidP="00FA6EDE">
            <w:pP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16 - 20 Tahun</w:t>
            </w:r>
          </w:p>
        </w:tc>
        <w:tc>
          <w:tcPr>
            <w:tcW w:w="1067" w:type="dxa"/>
            <w:tcBorders>
              <w:top w:val="nil"/>
              <w:left w:val="nil"/>
              <w:bottom w:val="nil"/>
              <w:right w:val="single" w:sz="8"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2</w:t>
            </w:r>
          </w:p>
        </w:tc>
        <w:tc>
          <w:tcPr>
            <w:tcW w:w="944" w:type="dxa"/>
            <w:tcBorders>
              <w:top w:val="nil"/>
              <w:left w:val="nil"/>
              <w:bottom w:val="nil"/>
              <w:right w:val="single" w:sz="8"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1.4</w:t>
            </w:r>
          </w:p>
        </w:tc>
        <w:tc>
          <w:tcPr>
            <w:tcW w:w="944" w:type="dxa"/>
            <w:tcBorders>
              <w:top w:val="nil"/>
              <w:left w:val="nil"/>
              <w:bottom w:val="nil"/>
              <w:right w:val="single" w:sz="8"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1.4</w:t>
            </w:r>
          </w:p>
        </w:tc>
        <w:tc>
          <w:tcPr>
            <w:tcW w:w="1117" w:type="dxa"/>
            <w:tcBorders>
              <w:top w:val="nil"/>
              <w:left w:val="nil"/>
              <w:bottom w:val="nil"/>
              <w:right w:val="single" w:sz="12"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100.0</w:t>
            </w:r>
          </w:p>
        </w:tc>
      </w:tr>
      <w:tr w:rsidR="007C5A82" w:rsidRPr="00832F80" w:rsidTr="007C5A82">
        <w:trPr>
          <w:trHeight w:val="320"/>
          <w:jc w:val="center"/>
        </w:trPr>
        <w:tc>
          <w:tcPr>
            <w:tcW w:w="917" w:type="dxa"/>
            <w:vMerge/>
            <w:tcBorders>
              <w:top w:val="nil"/>
              <w:left w:val="single" w:sz="12" w:space="0" w:color="000000"/>
              <w:bottom w:val="single" w:sz="12" w:space="0" w:color="000000"/>
              <w:right w:val="nil"/>
            </w:tcBorders>
            <w:vAlign w:val="center"/>
            <w:hideMark/>
          </w:tcPr>
          <w:p w:rsidR="007C5A82" w:rsidRPr="00832F80" w:rsidRDefault="007C5A82" w:rsidP="00FA6EDE">
            <w:pPr>
              <w:rPr>
                <w:rFonts w:ascii="Times New Roman" w:eastAsia="Times New Roman" w:hAnsi="Times New Roman" w:cs="Times New Roman"/>
                <w:lang w:val="en-ID" w:eastAsia="en-ID"/>
              </w:rPr>
            </w:pPr>
          </w:p>
        </w:tc>
        <w:tc>
          <w:tcPr>
            <w:tcW w:w="2011" w:type="dxa"/>
            <w:tcBorders>
              <w:top w:val="nil"/>
              <w:left w:val="nil"/>
              <w:bottom w:val="single" w:sz="12" w:space="0" w:color="000000"/>
              <w:right w:val="single" w:sz="12" w:space="0" w:color="000000"/>
            </w:tcBorders>
            <w:shd w:val="clear" w:color="000000" w:fill="FFFFFF"/>
            <w:vAlign w:val="center"/>
            <w:hideMark/>
          </w:tcPr>
          <w:p w:rsidR="007C5A82" w:rsidRPr="00832F80" w:rsidRDefault="007C5A82" w:rsidP="00FA6EDE">
            <w:pP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Total</w:t>
            </w:r>
          </w:p>
        </w:tc>
        <w:tc>
          <w:tcPr>
            <w:tcW w:w="1067" w:type="dxa"/>
            <w:tcBorders>
              <w:top w:val="nil"/>
              <w:left w:val="nil"/>
              <w:bottom w:val="single" w:sz="12" w:space="0" w:color="000000"/>
              <w:right w:val="single" w:sz="8"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148</w:t>
            </w:r>
          </w:p>
        </w:tc>
        <w:tc>
          <w:tcPr>
            <w:tcW w:w="944" w:type="dxa"/>
            <w:tcBorders>
              <w:top w:val="nil"/>
              <w:left w:val="nil"/>
              <w:bottom w:val="single" w:sz="12" w:space="0" w:color="000000"/>
              <w:right w:val="single" w:sz="8"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100.0</w:t>
            </w:r>
          </w:p>
        </w:tc>
        <w:tc>
          <w:tcPr>
            <w:tcW w:w="944" w:type="dxa"/>
            <w:tcBorders>
              <w:top w:val="nil"/>
              <w:left w:val="nil"/>
              <w:bottom w:val="single" w:sz="12" w:space="0" w:color="000000"/>
              <w:right w:val="single" w:sz="8"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100.0</w:t>
            </w:r>
          </w:p>
        </w:tc>
        <w:tc>
          <w:tcPr>
            <w:tcW w:w="1117" w:type="dxa"/>
            <w:tcBorders>
              <w:top w:val="nil"/>
              <w:left w:val="nil"/>
              <w:bottom w:val="single" w:sz="12" w:space="0" w:color="000000"/>
              <w:right w:val="single" w:sz="12" w:space="0" w:color="000000"/>
            </w:tcBorders>
            <w:shd w:val="clear" w:color="000000" w:fill="FFFFFF"/>
            <w:vAlign w:val="center"/>
            <w:hideMark/>
          </w:tcPr>
          <w:p w:rsidR="007C5A82" w:rsidRPr="00832F80" w:rsidRDefault="007C5A82" w:rsidP="00FA6EDE">
            <w:pP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 </w:t>
            </w:r>
          </w:p>
        </w:tc>
      </w:tr>
    </w:tbl>
    <w:p w:rsidR="007C5A82" w:rsidRPr="00832F80" w:rsidRDefault="007C5A82" w:rsidP="00FA6EDE">
      <w:pPr>
        <w:jc w:val="center"/>
        <w:rPr>
          <w:rFonts w:ascii="Times New Roman" w:eastAsia="Times New Roman" w:hAnsi="Times New Roman" w:cs="Times New Roman"/>
          <w:b/>
        </w:rPr>
      </w:pPr>
      <w:r w:rsidRPr="00832F80">
        <w:rPr>
          <w:rFonts w:ascii="Times New Roman" w:eastAsia="Times New Roman" w:hAnsi="Times New Roman" w:cs="Times New Roman"/>
          <w:b/>
        </w:rPr>
        <w:t>Sumber: Hasil Olahan Peneliti (2021)</w:t>
      </w:r>
    </w:p>
    <w:p w:rsidR="007C5A82" w:rsidRDefault="007C5A82" w:rsidP="00FA6EDE">
      <w:pPr>
        <w:autoSpaceDE w:val="0"/>
        <w:autoSpaceDN w:val="0"/>
        <w:adjustRightInd w:val="0"/>
        <w:ind w:firstLine="720"/>
        <w:jc w:val="both"/>
        <w:rPr>
          <w:rFonts w:ascii="Times New Roman" w:hAnsi="Times New Roman" w:cs="Times New Roman"/>
        </w:rPr>
      </w:pPr>
      <w:r w:rsidRPr="00832F80">
        <w:rPr>
          <w:rFonts w:ascii="Times New Roman" w:hAnsi="Times New Roman" w:cs="Times New Roman"/>
        </w:rPr>
        <w:t>Berdasarkan tabel 9 di atas, dapat diketahui bahwa responden dalam penelitian ini terdiri dari 85.8% (127 responden) telah bekerja &lt;5 tahun. Lalu 10.8% (16 responden) telah berkerja selama 6-10tahun. Kemudian 2% (3 responden) telah berkerja selama 11-15 tahun. Lalu 1.4% (2 responden) telah bekerja selama 16-20 tahun. Dengan demikian dapat diketahui bahwa responden yang digunakan dalam penelitian ini didominasi oleh responden yang telah bekerja &lt;5 tahun.</w:t>
      </w:r>
    </w:p>
    <w:p w:rsidR="00832F80" w:rsidRPr="00832F80" w:rsidRDefault="00832F80" w:rsidP="00FA6EDE">
      <w:pPr>
        <w:autoSpaceDE w:val="0"/>
        <w:autoSpaceDN w:val="0"/>
        <w:adjustRightInd w:val="0"/>
        <w:ind w:firstLine="720"/>
        <w:jc w:val="both"/>
        <w:rPr>
          <w:rFonts w:ascii="Times New Roman" w:hAnsi="Times New Roman" w:cs="Times New Roman"/>
        </w:rPr>
      </w:pPr>
    </w:p>
    <w:p w:rsidR="007C5A82" w:rsidRPr="00832F80" w:rsidRDefault="007C5A82" w:rsidP="00FA6EDE">
      <w:pPr>
        <w:jc w:val="both"/>
        <w:rPr>
          <w:rFonts w:ascii="Times New Roman" w:hAnsi="Times New Roman" w:cs="Times New Roman"/>
          <w:b/>
          <w:bCs/>
        </w:rPr>
      </w:pPr>
      <w:r w:rsidRPr="00832F80">
        <w:rPr>
          <w:rFonts w:ascii="Times New Roman" w:hAnsi="Times New Roman" w:cs="Times New Roman"/>
          <w:b/>
          <w:bCs/>
        </w:rPr>
        <w:t>Profil Responden Berdasarkan Status Kepegawaian</w:t>
      </w:r>
    </w:p>
    <w:p w:rsidR="007C5A82" w:rsidRPr="00832F80" w:rsidRDefault="007C5A82" w:rsidP="00FA6EDE">
      <w:pPr>
        <w:autoSpaceDE w:val="0"/>
        <w:autoSpaceDN w:val="0"/>
        <w:adjustRightInd w:val="0"/>
        <w:jc w:val="center"/>
        <w:rPr>
          <w:rFonts w:ascii="Times New Roman" w:hAnsi="Times New Roman" w:cs="Times New Roman"/>
          <w:b/>
          <w:bCs/>
        </w:rPr>
      </w:pPr>
      <w:r w:rsidRPr="00832F80">
        <w:rPr>
          <w:rFonts w:ascii="Times New Roman" w:hAnsi="Times New Roman" w:cs="Times New Roman"/>
          <w:b/>
          <w:bCs/>
        </w:rPr>
        <w:t>Tabel 10</w:t>
      </w:r>
      <w:r w:rsidR="00FA6EDE" w:rsidRPr="00832F80">
        <w:rPr>
          <w:rFonts w:ascii="Times New Roman" w:hAnsi="Times New Roman" w:cs="Times New Roman"/>
          <w:b/>
          <w:bCs/>
        </w:rPr>
        <w:t xml:space="preserve">. </w:t>
      </w:r>
      <w:r w:rsidRPr="00832F80">
        <w:rPr>
          <w:rFonts w:ascii="Times New Roman" w:hAnsi="Times New Roman" w:cs="Times New Roman"/>
          <w:b/>
          <w:bCs/>
        </w:rPr>
        <w:t>Status Kepegawaian</w:t>
      </w:r>
    </w:p>
    <w:tbl>
      <w:tblPr>
        <w:tblW w:w="6440" w:type="dxa"/>
        <w:jc w:val="center"/>
        <w:tblLook w:val="04A0" w:firstRow="1" w:lastRow="0" w:firstColumn="1" w:lastColumn="0" w:noHBand="0" w:noVBand="1"/>
      </w:tblPr>
      <w:tblGrid>
        <w:gridCol w:w="795"/>
        <w:gridCol w:w="1208"/>
        <w:gridCol w:w="1229"/>
        <w:gridCol w:w="936"/>
        <w:gridCol w:w="936"/>
        <w:gridCol w:w="1336"/>
      </w:tblGrid>
      <w:tr w:rsidR="007C5A82" w:rsidRPr="00832F80" w:rsidTr="007C5A82">
        <w:trPr>
          <w:cantSplit/>
          <w:trHeight w:val="300"/>
          <w:jc w:val="center"/>
        </w:trPr>
        <w:tc>
          <w:tcPr>
            <w:tcW w:w="6440" w:type="dxa"/>
            <w:gridSpan w:val="6"/>
            <w:tcBorders>
              <w:top w:val="nil"/>
              <w:left w:val="nil"/>
              <w:bottom w:val="single" w:sz="12" w:space="0" w:color="000000"/>
              <w:right w:val="nil"/>
            </w:tcBorders>
            <w:shd w:val="clear" w:color="000000" w:fill="FFFFFF"/>
            <w:vAlign w:val="center"/>
            <w:hideMark/>
          </w:tcPr>
          <w:p w:rsidR="007C5A82" w:rsidRPr="00832F80" w:rsidRDefault="007C5A82" w:rsidP="00FA6EDE">
            <w:pPr>
              <w:jc w:val="center"/>
              <w:rPr>
                <w:rFonts w:ascii="Times New Roman" w:eastAsia="Times New Roman" w:hAnsi="Times New Roman" w:cs="Times New Roman"/>
                <w:b/>
                <w:bCs/>
                <w:lang w:val="en-ID" w:eastAsia="en-ID"/>
              </w:rPr>
            </w:pPr>
            <w:r w:rsidRPr="00832F80">
              <w:rPr>
                <w:rFonts w:ascii="Times New Roman" w:eastAsia="Times New Roman" w:hAnsi="Times New Roman" w:cs="Times New Roman"/>
                <w:b/>
                <w:bCs/>
                <w:lang w:val="en-ID" w:eastAsia="en-ID"/>
              </w:rPr>
              <w:t>Status Kepegawaian</w:t>
            </w:r>
          </w:p>
        </w:tc>
      </w:tr>
      <w:tr w:rsidR="007C5A82" w:rsidRPr="00832F80" w:rsidTr="007C5A82">
        <w:trPr>
          <w:cantSplit/>
          <w:trHeight w:val="460"/>
          <w:jc w:val="center"/>
        </w:trPr>
        <w:tc>
          <w:tcPr>
            <w:tcW w:w="862" w:type="dxa"/>
            <w:tcBorders>
              <w:top w:val="nil"/>
              <w:left w:val="single" w:sz="12" w:space="0" w:color="000000"/>
              <w:bottom w:val="single" w:sz="12" w:space="0" w:color="000000"/>
              <w:right w:val="nil"/>
            </w:tcBorders>
            <w:shd w:val="clear" w:color="000000" w:fill="FFFFFF"/>
            <w:vAlign w:val="center"/>
            <w:hideMark/>
          </w:tcPr>
          <w:p w:rsidR="007C5A82" w:rsidRPr="00832F80" w:rsidRDefault="007C5A82" w:rsidP="00FA6EDE">
            <w:pP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 </w:t>
            </w:r>
          </w:p>
        </w:tc>
        <w:tc>
          <w:tcPr>
            <w:tcW w:w="1520" w:type="dxa"/>
            <w:tcBorders>
              <w:top w:val="nil"/>
              <w:left w:val="nil"/>
              <w:bottom w:val="single" w:sz="12" w:space="0" w:color="000000"/>
              <w:right w:val="single" w:sz="12" w:space="0" w:color="000000"/>
            </w:tcBorders>
            <w:shd w:val="clear" w:color="000000" w:fill="FFFFFF"/>
            <w:vAlign w:val="center"/>
            <w:hideMark/>
          </w:tcPr>
          <w:p w:rsidR="007C5A82" w:rsidRPr="00832F80" w:rsidRDefault="007C5A82" w:rsidP="00FA6EDE">
            <w:pP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 </w:t>
            </w:r>
          </w:p>
        </w:tc>
        <w:tc>
          <w:tcPr>
            <w:tcW w:w="1067" w:type="dxa"/>
            <w:tcBorders>
              <w:top w:val="nil"/>
              <w:left w:val="nil"/>
              <w:bottom w:val="single" w:sz="12" w:space="0" w:color="000000"/>
              <w:right w:val="single" w:sz="8" w:space="0" w:color="000000"/>
            </w:tcBorders>
            <w:shd w:val="clear" w:color="000000" w:fill="FFFFFF"/>
            <w:vAlign w:val="center"/>
            <w:hideMark/>
          </w:tcPr>
          <w:p w:rsidR="007C5A82" w:rsidRPr="00832F80" w:rsidRDefault="007C5A82" w:rsidP="00FA6EDE">
            <w:pPr>
              <w:jc w:val="cente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Frequency</w:t>
            </w:r>
          </w:p>
        </w:tc>
        <w:tc>
          <w:tcPr>
            <w:tcW w:w="937" w:type="dxa"/>
            <w:tcBorders>
              <w:top w:val="nil"/>
              <w:left w:val="nil"/>
              <w:bottom w:val="single" w:sz="12" w:space="0" w:color="000000"/>
              <w:right w:val="single" w:sz="8" w:space="0" w:color="000000"/>
            </w:tcBorders>
            <w:shd w:val="clear" w:color="000000" w:fill="FFFFFF"/>
            <w:vAlign w:val="center"/>
            <w:hideMark/>
          </w:tcPr>
          <w:p w:rsidR="007C5A82" w:rsidRPr="00832F80" w:rsidRDefault="007C5A82" w:rsidP="00FA6EDE">
            <w:pPr>
              <w:jc w:val="cente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Percent</w:t>
            </w:r>
          </w:p>
        </w:tc>
        <w:tc>
          <w:tcPr>
            <w:tcW w:w="937" w:type="dxa"/>
            <w:tcBorders>
              <w:top w:val="nil"/>
              <w:left w:val="nil"/>
              <w:bottom w:val="single" w:sz="12" w:space="0" w:color="000000"/>
              <w:right w:val="single" w:sz="8" w:space="0" w:color="000000"/>
            </w:tcBorders>
            <w:shd w:val="clear" w:color="000000" w:fill="FFFFFF"/>
            <w:vAlign w:val="center"/>
            <w:hideMark/>
          </w:tcPr>
          <w:p w:rsidR="007C5A82" w:rsidRPr="00832F80" w:rsidRDefault="007C5A82" w:rsidP="00FA6EDE">
            <w:pPr>
              <w:jc w:val="cente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Valid Percent</w:t>
            </w:r>
          </w:p>
        </w:tc>
        <w:tc>
          <w:tcPr>
            <w:tcW w:w="1117" w:type="dxa"/>
            <w:tcBorders>
              <w:top w:val="nil"/>
              <w:left w:val="nil"/>
              <w:bottom w:val="single" w:sz="12" w:space="0" w:color="000000"/>
              <w:right w:val="single" w:sz="12" w:space="0" w:color="000000"/>
            </w:tcBorders>
            <w:shd w:val="clear" w:color="000000" w:fill="FFFFFF"/>
            <w:vAlign w:val="center"/>
            <w:hideMark/>
          </w:tcPr>
          <w:p w:rsidR="007C5A82" w:rsidRPr="00832F80" w:rsidRDefault="007C5A82" w:rsidP="00FA6EDE">
            <w:pPr>
              <w:jc w:val="cente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Cumulative Percent</w:t>
            </w:r>
          </w:p>
        </w:tc>
      </w:tr>
      <w:tr w:rsidR="007C5A82" w:rsidRPr="00832F80" w:rsidTr="007C5A82">
        <w:trPr>
          <w:cantSplit/>
          <w:trHeight w:val="370"/>
          <w:jc w:val="center"/>
        </w:trPr>
        <w:tc>
          <w:tcPr>
            <w:tcW w:w="862" w:type="dxa"/>
            <w:vMerge w:val="restart"/>
            <w:tcBorders>
              <w:top w:val="nil"/>
              <w:left w:val="single" w:sz="12" w:space="0" w:color="000000"/>
              <w:bottom w:val="single" w:sz="12" w:space="0" w:color="000000"/>
              <w:right w:val="nil"/>
            </w:tcBorders>
            <w:shd w:val="clear" w:color="000000" w:fill="FFFFFF"/>
            <w:vAlign w:val="center"/>
            <w:hideMark/>
          </w:tcPr>
          <w:p w:rsidR="007C5A82" w:rsidRPr="00832F80" w:rsidRDefault="007C5A82" w:rsidP="00FA6EDE">
            <w:pP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Valid</w:t>
            </w:r>
          </w:p>
        </w:tc>
        <w:tc>
          <w:tcPr>
            <w:tcW w:w="1520" w:type="dxa"/>
            <w:tcBorders>
              <w:top w:val="nil"/>
              <w:left w:val="nil"/>
              <w:bottom w:val="nil"/>
              <w:right w:val="single" w:sz="12" w:space="0" w:color="000000"/>
            </w:tcBorders>
            <w:shd w:val="clear" w:color="000000" w:fill="FFFFFF"/>
            <w:vAlign w:val="center"/>
            <w:hideMark/>
          </w:tcPr>
          <w:p w:rsidR="007C5A82" w:rsidRPr="00832F80" w:rsidRDefault="007C5A82" w:rsidP="00FA6EDE">
            <w:pP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PNS / Tetap</w:t>
            </w:r>
          </w:p>
        </w:tc>
        <w:tc>
          <w:tcPr>
            <w:tcW w:w="1067" w:type="dxa"/>
            <w:tcBorders>
              <w:top w:val="nil"/>
              <w:left w:val="nil"/>
              <w:bottom w:val="nil"/>
              <w:right w:val="single" w:sz="8"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135</w:t>
            </w:r>
          </w:p>
        </w:tc>
        <w:tc>
          <w:tcPr>
            <w:tcW w:w="937" w:type="dxa"/>
            <w:tcBorders>
              <w:top w:val="nil"/>
              <w:left w:val="nil"/>
              <w:bottom w:val="nil"/>
              <w:right w:val="single" w:sz="8"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91.2</w:t>
            </w:r>
          </w:p>
        </w:tc>
        <w:tc>
          <w:tcPr>
            <w:tcW w:w="937" w:type="dxa"/>
            <w:tcBorders>
              <w:top w:val="nil"/>
              <w:left w:val="nil"/>
              <w:bottom w:val="nil"/>
              <w:right w:val="single" w:sz="8"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91.2</w:t>
            </w:r>
          </w:p>
        </w:tc>
        <w:tc>
          <w:tcPr>
            <w:tcW w:w="1117" w:type="dxa"/>
            <w:tcBorders>
              <w:top w:val="nil"/>
              <w:left w:val="nil"/>
              <w:bottom w:val="nil"/>
              <w:right w:val="single" w:sz="12"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91.2</w:t>
            </w:r>
          </w:p>
        </w:tc>
      </w:tr>
      <w:tr w:rsidR="007C5A82" w:rsidRPr="00832F80" w:rsidTr="007C5A82">
        <w:trPr>
          <w:trHeight w:val="350"/>
          <w:jc w:val="center"/>
        </w:trPr>
        <w:tc>
          <w:tcPr>
            <w:tcW w:w="862" w:type="dxa"/>
            <w:vMerge/>
            <w:tcBorders>
              <w:top w:val="nil"/>
              <w:left w:val="single" w:sz="12" w:space="0" w:color="000000"/>
              <w:bottom w:val="single" w:sz="12" w:space="0" w:color="000000"/>
              <w:right w:val="nil"/>
            </w:tcBorders>
            <w:vAlign w:val="center"/>
            <w:hideMark/>
          </w:tcPr>
          <w:p w:rsidR="007C5A82" w:rsidRPr="00832F80" w:rsidRDefault="007C5A82" w:rsidP="00FA6EDE">
            <w:pPr>
              <w:rPr>
                <w:rFonts w:ascii="Times New Roman" w:eastAsia="Times New Roman" w:hAnsi="Times New Roman" w:cs="Times New Roman"/>
                <w:lang w:val="en-ID" w:eastAsia="en-ID"/>
              </w:rPr>
            </w:pPr>
          </w:p>
        </w:tc>
        <w:tc>
          <w:tcPr>
            <w:tcW w:w="1520" w:type="dxa"/>
            <w:tcBorders>
              <w:top w:val="nil"/>
              <w:left w:val="nil"/>
              <w:bottom w:val="nil"/>
              <w:right w:val="single" w:sz="12" w:space="0" w:color="000000"/>
            </w:tcBorders>
            <w:shd w:val="clear" w:color="000000" w:fill="FFFFFF"/>
            <w:vAlign w:val="center"/>
            <w:hideMark/>
          </w:tcPr>
          <w:p w:rsidR="007C5A82" w:rsidRPr="00832F80" w:rsidRDefault="007C5A82" w:rsidP="00FA6EDE">
            <w:pP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Non PNS / Kontrak</w:t>
            </w:r>
          </w:p>
        </w:tc>
        <w:tc>
          <w:tcPr>
            <w:tcW w:w="1067" w:type="dxa"/>
            <w:tcBorders>
              <w:top w:val="nil"/>
              <w:left w:val="nil"/>
              <w:bottom w:val="nil"/>
              <w:right w:val="single" w:sz="8"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13</w:t>
            </w:r>
          </w:p>
        </w:tc>
        <w:tc>
          <w:tcPr>
            <w:tcW w:w="937" w:type="dxa"/>
            <w:tcBorders>
              <w:top w:val="nil"/>
              <w:left w:val="nil"/>
              <w:bottom w:val="nil"/>
              <w:right w:val="single" w:sz="8"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8.8</w:t>
            </w:r>
          </w:p>
        </w:tc>
        <w:tc>
          <w:tcPr>
            <w:tcW w:w="937" w:type="dxa"/>
            <w:tcBorders>
              <w:top w:val="nil"/>
              <w:left w:val="nil"/>
              <w:bottom w:val="nil"/>
              <w:right w:val="single" w:sz="8"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8.8</w:t>
            </w:r>
          </w:p>
        </w:tc>
        <w:tc>
          <w:tcPr>
            <w:tcW w:w="1117" w:type="dxa"/>
            <w:tcBorders>
              <w:top w:val="nil"/>
              <w:left w:val="nil"/>
              <w:bottom w:val="nil"/>
              <w:right w:val="single" w:sz="12"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100.0</w:t>
            </w:r>
          </w:p>
        </w:tc>
      </w:tr>
      <w:tr w:rsidR="007C5A82" w:rsidRPr="00832F80" w:rsidTr="007C5A82">
        <w:trPr>
          <w:trHeight w:val="320"/>
          <w:jc w:val="center"/>
        </w:trPr>
        <w:tc>
          <w:tcPr>
            <w:tcW w:w="862" w:type="dxa"/>
            <w:vMerge/>
            <w:tcBorders>
              <w:top w:val="nil"/>
              <w:left w:val="single" w:sz="12" w:space="0" w:color="000000"/>
              <w:bottom w:val="single" w:sz="12" w:space="0" w:color="000000"/>
              <w:right w:val="nil"/>
            </w:tcBorders>
            <w:vAlign w:val="center"/>
            <w:hideMark/>
          </w:tcPr>
          <w:p w:rsidR="007C5A82" w:rsidRPr="00832F80" w:rsidRDefault="007C5A82" w:rsidP="00FA6EDE">
            <w:pPr>
              <w:rPr>
                <w:rFonts w:ascii="Times New Roman" w:eastAsia="Times New Roman" w:hAnsi="Times New Roman" w:cs="Times New Roman"/>
                <w:lang w:val="en-ID" w:eastAsia="en-ID"/>
              </w:rPr>
            </w:pPr>
          </w:p>
        </w:tc>
        <w:tc>
          <w:tcPr>
            <w:tcW w:w="1520" w:type="dxa"/>
            <w:tcBorders>
              <w:top w:val="nil"/>
              <w:left w:val="nil"/>
              <w:bottom w:val="single" w:sz="12" w:space="0" w:color="000000"/>
              <w:right w:val="single" w:sz="12" w:space="0" w:color="000000"/>
            </w:tcBorders>
            <w:shd w:val="clear" w:color="000000" w:fill="FFFFFF"/>
            <w:vAlign w:val="center"/>
            <w:hideMark/>
          </w:tcPr>
          <w:p w:rsidR="007C5A82" w:rsidRPr="00832F80" w:rsidRDefault="007C5A82" w:rsidP="00FA6EDE">
            <w:pP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Total</w:t>
            </w:r>
          </w:p>
        </w:tc>
        <w:tc>
          <w:tcPr>
            <w:tcW w:w="1067" w:type="dxa"/>
            <w:tcBorders>
              <w:top w:val="nil"/>
              <w:left w:val="nil"/>
              <w:bottom w:val="single" w:sz="12" w:space="0" w:color="000000"/>
              <w:right w:val="single" w:sz="8"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148</w:t>
            </w:r>
          </w:p>
        </w:tc>
        <w:tc>
          <w:tcPr>
            <w:tcW w:w="937" w:type="dxa"/>
            <w:tcBorders>
              <w:top w:val="nil"/>
              <w:left w:val="nil"/>
              <w:bottom w:val="single" w:sz="12" w:space="0" w:color="000000"/>
              <w:right w:val="single" w:sz="8"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100.0</w:t>
            </w:r>
          </w:p>
        </w:tc>
        <w:tc>
          <w:tcPr>
            <w:tcW w:w="937" w:type="dxa"/>
            <w:tcBorders>
              <w:top w:val="nil"/>
              <w:left w:val="nil"/>
              <w:bottom w:val="single" w:sz="12" w:space="0" w:color="000000"/>
              <w:right w:val="single" w:sz="8" w:space="0" w:color="000000"/>
            </w:tcBorders>
            <w:shd w:val="clear" w:color="000000" w:fill="FFFFFF"/>
            <w:vAlign w:val="center"/>
            <w:hideMark/>
          </w:tcPr>
          <w:p w:rsidR="007C5A82" w:rsidRPr="00832F80" w:rsidRDefault="007C5A82" w:rsidP="00FA6EDE">
            <w:pPr>
              <w:jc w:val="right"/>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100.0</w:t>
            </w:r>
          </w:p>
        </w:tc>
        <w:tc>
          <w:tcPr>
            <w:tcW w:w="1117" w:type="dxa"/>
            <w:tcBorders>
              <w:top w:val="nil"/>
              <w:left w:val="nil"/>
              <w:bottom w:val="single" w:sz="12" w:space="0" w:color="000000"/>
              <w:right w:val="single" w:sz="12" w:space="0" w:color="000000"/>
            </w:tcBorders>
            <w:shd w:val="clear" w:color="000000" w:fill="FFFFFF"/>
            <w:vAlign w:val="center"/>
            <w:hideMark/>
          </w:tcPr>
          <w:p w:rsidR="007C5A82" w:rsidRPr="00832F80" w:rsidRDefault="007C5A82" w:rsidP="00FA6EDE">
            <w:pPr>
              <w:rPr>
                <w:rFonts w:ascii="Times New Roman" w:eastAsia="Times New Roman" w:hAnsi="Times New Roman" w:cs="Times New Roman"/>
                <w:lang w:val="en-ID" w:eastAsia="en-ID"/>
              </w:rPr>
            </w:pPr>
            <w:r w:rsidRPr="00832F80">
              <w:rPr>
                <w:rFonts w:ascii="Times New Roman" w:eastAsia="Times New Roman" w:hAnsi="Times New Roman" w:cs="Times New Roman"/>
                <w:lang w:val="en-ID" w:eastAsia="en-ID"/>
              </w:rPr>
              <w:t> </w:t>
            </w:r>
          </w:p>
        </w:tc>
      </w:tr>
    </w:tbl>
    <w:p w:rsidR="007C5A82" w:rsidRPr="00832F80" w:rsidRDefault="007C5A82" w:rsidP="00FA6EDE">
      <w:pPr>
        <w:jc w:val="center"/>
        <w:rPr>
          <w:rFonts w:ascii="Times New Roman" w:eastAsia="Times New Roman" w:hAnsi="Times New Roman" w:cs="Times New Roman"/>
          <w:b/>
        </w:rPr>
      </w:pPr>
      <w:r w:rsidRPr="00832F80">
        <w:rPr>
          <w:rFonts w:ascii="Times New Roman" w:eastAsia="Times New Roman" w:hAnsi="Times New Roman" w:cs="Times New Roman"/>
          <w:b/>
        </w:rPr>
        <w:t>Sumber: Hasil Olahan Peneliti (2021)</w:t>
      </w:r>
    </w:p>
    <w:p w:rsidR="007C5A82" w:rsidRPr="00832F80" w:rsidRDefault="007C5A82" w:rsidP="00FA6EDE">
      <w:pPr>
        <w:autoSpaceDE w:val="0"/>
        <w:autoSpaceDN w:val="0"/>
        <w:adjustRightInd w:val="0"/>
        <w:ind w:firstLine="720"/>
        <w:jc w:val="both"/>
        <w:rPr>
          <w:rFonts w:ascii="Times New Roman" w:hAnsi="Times New Roman" w:cs="Times New Roman"/>
          <w:b/>
          <w:bCs/>
        </w:rPr>
      </w:pPr>
      <w:r w:rsidRPr="00832F80">
        <w:rPr>
          <w:rFonts w:ascii="Times New Roman" w:hAnsi="Times New Roman" w:cs="Times New Roman"/>
        </w:rPr>
        <w:t xml:space="preserve">Berdasarkan tabel 10 di atas, dapat diketahui bahwa responden dalam penelitian ini terdiri dari 91.2% (135 responden) berstatus kepegawaian PNS/Tetap. Lalu 8.8% (13 responden) berstatus kepegawaian Non PNS/Kontrak. Dengan demikian dapat diketahui bahwa responden yang </w:t>
      </w:r>
      <w:r w:rsidRPr="00832F80">
        <w:rPr>
          <w:rFonts w:ascii="Times New Roman" w:hAnsi="Times New Roman" w:cs="Times New Roman"/>
        </w:rPr>
        <w:lastRenderedPageBreak/>
        <w:t>digunakan dalam penelitian ini didominasi oleh responden yang berstatus kepegawaian PNS/Tetap.</w:t>
      </w:r>
    </w:p>
    <w:p w:rsidR="007C5A82" w:rsidRPr="00832F80" w:rsidRDefault="007C5A82" w:rsidP="00FA6EDE">
      <w:pPr>
        <w:jc w:val="both"/>
        <w:rPr>
          <w:rFonts w:ascii="Times New Roman" w:hAnsi="Times New Roman" w:cs="Times New Roman"/>
        </w:rPr>
      </w:pPr>
    </w:p>
    <w:p w:rsidR="007C5A82" w:rsidRPr="00832F80" w:rsidRDefault="007C5A82" w:rsidP="00FA6EDE">
      <w:pPr>
        <w:jc w:val="both"/>
        <w:rPr>
          <w:rFonts w:ascii="Times New Roman" w:hAnsi="Times New Roman" w:cs="Times New Roman"/>
          <w:b/>
        </w:rPr>
      </w:pPr>
      <w:r w:rsidRPr="00832F80">
        <w:rPr>
          <w:rFonts w:ascii="Times New Roman" w:hAnsi="Times New Roman" w:cs="Times New Roman"/>
          <w:b/>
        </w:rPr>
        <w:t xml:space="preserve">Hasil penelitian </w:t>
      </w:r>
    </w:p>
    <w:p w:rsidR="00FA6EDE" w:rsidRPr="00832F80" w:rsidRDefault="00FA6EDE" w:rsidP="00FA6EDE">
      <w:pPr>
        <w:ind w:right="429"/>
        <w:jc w:val="both"/>
        <w:rPr>
          <w:rFonts w:ascii="Times New Roman" w:hAnsi="Times New Roman" w:cs="Times New Roman"/>
          <w:b/>
        </w:rPr>
      </w:pPr>
      <w:r w:rsidRPr="00832F80">
        <w:rPr>
          <w:rFonts w:ascii="Times New Roman" w:hAnsi="Times New Roman" w:cs="Times New Roman"/>
          <w:b/>
        </w:rPr>
        <w:t>Uji Validitas Konfergen</w:t>
      </w:r>
    </w:p>
    <w:p w:rsidR="00FA6EDE" w:rsidRPr="00832F80" w:rsidRDefault="00FA6EDE" w:rsidP="00FA6EDE">
      <w:pPr>
        <w:ind w:right="429" w:firstLine="720"/>
        <w:jc w:val="both"/>
        <w:rPr>
          <w:rFonts w:ascii="Times New Roman" w:hAnsi="Times New Roman" w:cs="Times New Roman"/>
        </w:rPr>
      </w:pPr>
      <w:r w:rsidRPr="00832F80">
        <w:rPr>
          <w:rFonts w:ascii="Times New Roman" w:hAnsi="Times New Roman" w:cs="Times New Roman"/>
        </w:rPr>
        <w:t xml:space="preserve">Tahapan pertama yang dilakukan adalah melihat </w:t>
      </w:r>
      <w:r w:rsidR="004013D7" w:rsidRPr="00832F80">
        <w:rPr>
          <w:rFonts w:ascii="Times New Roman" w:hAnsi="Times New Roman" w:cs="Times New Roman"/>
        </w:rPr>
        <w:t xml:space="preserve">validitas konfergen, dimana suatu indikator diaktakan memiliki validitas yang baik jika memiliki nilai diatas 0,7. Namun jika nilai </w:t>
      </w:r>
      <w:r w:rsidR="004013D7" w:rsidRPr="00832F80">
        <w:rPr>
          <w:rFonts w:ascii="Times New Roman" w:hAnsi="Times New Roman" w:cs="Times New Roman"/>
          <w:i/>
        </w:rPr>
        <w:t xml:space="preserve">loading factor </w:t>
      </w:r>
      <w:r w:rsidR="004013D7" w:rsidRPr="00832F80">
        <w:rPr>
          <w:rFonts w:ascii="Times New Roman" w:hAnsi="Times New Roman" w:cs="Times New Roman"/>
        </w:rPr>
        <w:t>berada di antara 0,5 sampai dengan 0,6 maka tetap dapat dipertahankan pada model yang sedang dalam pengembangan (Ghozali, 2014). Berdasarkan teori yaang ada berikut adalah hasil dari estimasi pengukuran uji validitas menggunakan aplikasi smartpls versi 3.0. dan didapatkan hasil pada gambar 2</w:t>
      </w:r>
      <w:r w:rsidR="0060290B" w:rsidRPr="00832F80">
        <w:rPr>
          <w:rFonts w:ascii="Times New Roman" w:hAnsi="Times New Roman" w:cs="Times New Roman"/>
        </w:rPr>
        <w:t xml:space="preserve"> di bawah ini yang menunjukkan nilai </w:t>
      </w:r>
      <w:r w:rsidR="0060290B" w:rsidRPr="00832F80">
        <w:rPr>
          <w:rFonts w:ascii="Times New Roman" w:hAnsi="Times New Roman" w:cs="Times New Roman"/>
          <w:i/>
        </w:rPr>
        <w:t xml:space="preserve">loading factor </w:t>
      </w:r>
      <w:r w:rsidR="0060290B" w:rsidRPr="00832F80">
        <w:rPr>
          <w:rFonts w:ascii="Times New Roman" w:hAnsi="Times New Roman" w:cs="Times New Roman"/>
        </w:rPr>
        <w:t xml:space="preserve">tiap-tiap indikator. Berdasarkan gambar di bawah ini dapat dikatakan seluruh </w:t>
      </w:r>
      <w:r w:rsidR="0060290B" w:rsidRPr="00832F80">
        <w:rPr>
          <w:rFonts w:ascii="Times New Roman" w:hAnsi="Times New Roman" w:cs="Times New Roman"/>
          <w:i/>
        </w:rPr>
        <w:t>loading factor</w:t>
      </w:r>
      <w:r w:rsidR="0060290B" w:rsidRPr="00832F80">
        <w:rPr>
          <w:rFonts w:ascii="Times New Roman" w:hAnsi="Times New Roman" w:cs="Times New Roman"/>
        </w:rPr>
        <w:t xml:space="preserve"> memiliki validitas yang baik</w:t>
      </w:r>
    </w:p>
    <w:p w:rsidR="0060290B" w:rsidRPr="00832F80" w:rsidRDefault="0060290B" w:rsidP="00FA6EDE">
      <w:pPr>
        <w:ind w:right="429"/>
        <w:jc w:val="center"/>
        <w:rPr>
          <w:rFonts w:ascii="Times New Roman" w:hAnsi="Times New Roman" w:cs="Times New Roman"/>
          <w:b/>
        </w:rPr>
      </w:pPr>
    </w:p>
    <w:p w:rsidR="00C07232" w:rsidRPr="00832F80" w:rsidRDefault="004013D7" w:rsidP="00FA6EDE">
      <w:pPr>
        <w:ind w:right="429"/>
        <w:jc w:val="center"/>
        <w:rPr>
          <w:rFonts w:ascii="Times New Roman" w:hAnsi="Times New Roman" w:cs="Times New Roman"/>
          <w:b/>
        </w:rPr>
      </w:pPr>
      <w:r w:rsidRPr="00832F80">
        <w:rPr>
          <w:rFonts w:ascii="Times New Roman" w:hAnsi="Times New Roman" w:cs="Times New Roman"/>
          <w:b/>
        </w:rPr>
        <w:t>Gambar</w:t>
      </w:r>
      <w:r w:rsidR="00FA6EDE" w:rsidRPr="00832F80">
        <w:rPr>
          <w:rFonts w:ascii="Times New Roman" w:hAnsi="Times New Roman" w:cs="Times New Roman"/>
          <w:b/>
        </w:rPr>
        <w:t xml:space="preserve"> 2.</w:t>
      </w:r>
      <w:r w:rsidRPr="00832F80">
        <w:rPr>
          <w:rFonts w:ascii="Times New Roman" w:hAnsi="Times New Roman" w:cs="Times New Roman"/>
          <w:b/>
        </w:rPr>
        <w:t xml:space="preserve"> </w:t>
      </w:r>
    </w:p>
    <w:p w:rsidR="00FA6EDE" w:rsidRPr="00832F80" w:rsidRDefault="00FA6EDE" w:rsidP="00FA6EDE">
      <w:pPr>
        <w:ind w:right="429"/>
        <w:jc w:val="center"/>
        <w:rPr>
          <w:rFonts w:ascii="Times New Roman" w:hAnsi="Times New Roman" w:cs="Times New Roman"/>
          <w:b/>
        </w:rPr>
      </w:pPr>
      <w:r w:rsidRPr="00832F80">
        <w:rPr>
          <w:rFonts w:ascii="Times New Roman" w:hAnsi="Times New Roman" w:cs="Times New Roman"/>
          <w:b/>
        </w:rPr>
        <w:t>Outer Model Evaluation Loading Factor Value Chat</w:t>
      </w:r>
    </w:p>
    <w:p w:rsidR="00FA6EDE" w:rsidRPr="00832F80" w:rsidRDefault="00FA6EDE" w:rsidP="00FA6EDE">
      <w:pPr>
        <w:ind w:right="429"/>
        <w:jc w:val="center"/>
        <w:rPr>
          <w:rFonts w:ascii="Times New Roman" w:hAnsi="Times New Roman" w:cs="Times New Roman"/>
        </w:rPr>
      </w:pPr>
      <w:r w:rsidRPr="00832F80">
        <w:rPr>
          <w:rFonts w:ascii="Times New Roman" w:hAnsi="Times New Roman" w:cs="Times New Roman"/>
          <w:noProof/>
        </w:rPr>
        <w:drawing>
          <wp:inline distT="0" distB="0" distL="0" distR="0" wp14:anchorId="09D2E586" wp14:editId="7ABC0118">
            <wp:extent cx="4367048" cy="2822028"/>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tretch>
                      <a:fillRect/>
                    </a:stretch>
                  </pic:blipFill>
                  <pic:spPr>
                    <a:xfrm>
                      <a:off x="0" y="0"/>
                      <a:ext cx="4367465" cy="2822297"/>
                    </a:xfrm>
                    <a:prstGeom prst="rect">
                      <a:avLst/>
                    </a:prstGeom>
                  </pic:spPr>
                </pic:pic>
              </a:graphicData>
            </a:graphic>
          </wp:inline>
        </w:drawing>
      </w:r>
    </w:p>
    <w:p w:rsidR="00FA6EDE" w:rsidRPr="00832F80" w:rsidRDefault="00FA6EDE" w:rsidP="00FA6EDE">
      <w:pPr>
        <w:jc w:val="both"/>
        <w:rPr>
          <w:rFonts w:ascii="Times New Roman" w:hAnsi="Times New Roman" w:cs="Times New Roman"/>
          <w:b/>
        </w:rPr>
      </w:pPr>
    </w:p>
    <w:p w:rsidR="007C5A82" w:rsidRPr="00832F80" w:rsidRDefault="007C5A82" w:rsidP="00FA6EDE">
      <w:pPr>
        <w:ind w:firstLine="720"/>
        <w:jc w:val="both"/>
        <w:rPr>
          <w:rFonts w:ascii="Times New Roman" w:hAnsi="Times New Roman" w:cs="Times New Roman"/>
          <w:color w:val="auto"/>
        </w:rPr>
      </w:pPr>
      <w:r w:rsidRPr="00832F80">
        <w:rPr>
          <w:rFonts w:ascii="Times New Roman" w:eastAsia="Times New Roman" w:hAnsi="Times New Roman" w:cs="Times New Roman"/>
        </w:rPr>
        <w:t xml:space="preserve">Pada penelitian ini dilakukan uji validitas konvergen, dimana setidaknya variabel laten memiliki nilai AVE </w:t>
      </w:r>
      <w:r w:rsidRPr="00832F80">
        <w:rPr>
          <w:rFonts w:ascii="Times New Roman" w:hAnsi="Times New Roman" w:cs="Times New Roman"/>
          <w:color w:val="auto"/>
        </w:rPr>
        <w:t xml:space="preserve">≥ 0,5. Dan didapatkan hasil pada seluruh variabel memiliki nilai masing masing diatas 0,5. Sehingga dapat disimpulkan bahwa tiap variabel independen dapat merefleksikan variabel dependennya. Selain itu </w:t>
      </w:r>
      <w:r w:rsidR="00C820B3" w:rsidRPr="00832F80">
        <w:rPr>
          <w:rFonts w:ascii="Times New Roman" w:hAnsi="Times New Roman" w:cs="Times New Roman"/>
          <w:color w:val="auto"/>
        </w:rPr>
        <w:t xml:space="preserve">dilakukan juga uji reliabilitas </w:t>
      </w:r>
      <w:r w:rsidR="00C820B3" w:rsidRPr="00832F80">
        <w:rPr>
          <w:rFonts w:ascii="Times New Roman" w:hAnsi="Times New Roman" w:cs="Times New Roman"/>
          <w:i/>
          <w:color w:val="auto"/>
        </w:rPr>
        <w:t>(composite reliability)</w:t>
      </w:r>
      <w:r w:rsidR="00C820B3" w:rsidRPr="00832F80">
        <w:rPr>
          <w:rFonts w:ascii="Times New Roman" w:hAnsi="Times New Roman" w:cs="Times New Roman"/>
          <w:color w:val="auto"/>
        </w:rPr>
        <w:t xml:space="preserve"> dan memiliki hasil &gt; 0,07 </w:t>
      </w:r>
      <w:r w:rsidR="00057ED5" w:rsidRPr="00832F80">
        <w:rPr>
          <w:rFonts w:ascii="Times New Roman" w:hAnsi="Times New Roman" w:cs="Times New Roman"/>
          <w:color w:val="auto"/>
        </w:rPr>
        <w:t xml:space="preserve">pada semua variabel, </w:t>
      </w:r>
      <w:r w:rsidR="00C820B3" w:rsidRPr="00832F80">
        <w:rPr>
          <w:rFonts w:ascii="Times New Roman" w:hAnsi="Times New Roman" w:cs="Times New Roman"/>
          <w:color w:val="auto"/>
        </w:rPr>
        <w:t xml:space="preserve">dimana nilai minimal adalah </w:t>
      </w:r>
      <w:r w:rsidR="00057ED5" w:rsidRPr="00832F80">
        <w:rPr>
          <w:rFonts w:ascii="Times New Roman" w:hAnsi="Times New Roman" w:cs="Times New Roman"/>
          <w:color w:val="auto"/>
        </w:rPr>
        <w:t>kisaran 0.7 sampai 0.9. sehingga dapat disimpiulkan bahwa konsistensi data baik dan model dapat digunakan. Selain itu dilakukan juga uji multikolineritas antar indikator dalam variabel, dimana pada pengujian ini seluruh indikator memiliki hasil/nilai VIF &lt; 10 dan dapat disimpulkan maka uji multikolineritas terpenuhi.</w:t>
      </w:r>
    </w:p>
    <w:p w:rsidR="00057ED5" w:rsidRDefault="00057ED5" w:rsidP="00FA6EDE">
      <w:pPr>
        <w:ind w:firstLine="720"/>
        <w:jc w:val="both"/>
        <w:rPr>
          <w:rFonts w:ascii="Times New Roman" w:hAnsi="Times New Roman" w:cs="Times New Roman"/>
          <w:color w:val="auto"/>
        </w:rPr>
      </w:pPr>
    </w:p>
    <w:p w:rsidR="000159A5" w:rsidRDefault="000159A5" w:rsidP="00FA6EDE">
      <w:pPr>
        <w:ind w:firstLine="720"/>
        <w:jc w:val="both"/>
        <w:rPr>
          <w:rFonts w:ascii="Times New Roman" w:hAnsi="Times New Roman" w:cs="Times New Roman"/>
          <w:color w:val="auto"/>
        </w:rPr>
      </w:pPr>
    </w:p>
    <w:p w:rsidR="000159A5" w:rsidRDefault="000159A5" w:rsidP="00FA6EDE">
      <w:pPr>
        <w:ind w:firstLine="720"/>
        <w:jc w:val="both"/>
        <w:rPr>
          <w:rFonts w:ascii="Times New Roman" w:hAnsi="Times New Roman" w:cs="Times New Roman"/>
          <w:color w:val="auto"/>
        </w:rPr>
      </w:pPr>
    </w:p>
    <w:p w:rsidR="000159A5" w:rsidRDefault="000159A5" w:rsidP="00FA6EDE">
      <w:pPr>
        <w:ind w:firstLine="720"/>
        <w:jc w:val="both"/>
        <w:rPr>
          <w:rFonts w:ascii="Times New Roman" w:hAnsi="Times New Roman" w:cs="Times New Roman"/>
          <w:color w:val="auto"/>
        </w:rPr>
      </w:pPr>
    </w:p>
    <w:p w:rsidR="000159A5" w:rsidRDefault="000159A5" w:rsidP="00FA6EDE">
      <w:pPr>
        <w:ind w:firstLine="720"/>
        <w:jc w:val="both"/>
        <w:rPr>
          <w:rFonts w:ascii="Times New Roman" w:hAnsi="Times New Roman" w:cs="Times New Roman"/>
          <w:color w:val="auto"/>
        </w:rPr>
      </w:pPr>
    </w:p>
    <w:p w:rsidR="000159A5" w:rsidRPr="00832F80" w:rsidRDefault="000159A5" w:rsidP="00FA6EDE">
      <w:pPr>
        <w:ind w:firstLine="720"/>
        <w:jc w:val="both"/>
        <w:rPr>
          <w:rFonts w:ascii="Times New Roman" w:hAnsi="Times New Roman" w:cs="Times New Roman"/>
          <w:color w:val="auto"/>
        </w:rPr>
      </w:pPr>
    </w:p>
    <w:p w:rsidR="00057ED5" w:rsidRPr="00832F80" w:rsidRDefault="00057ED5" w:rsidP="00FA6EDE">
      <w:pPr>
        <w:ind w:firstLine="720"/>
        <w:jc w:val="center"/>
        <w:rPr>
          <w:rFonts w:ascii="Times New Roman" w:hAnsi="Times New Roman" w:cs="Times New Roman"/>
          <w:b/>
          <w:color w:val="auto"/>
        </w:rPr>
      </w:pPr>
      <w:r w:rsidRPr="00832F80">
        <w:rPr>
          <w:rFonts w:ascii="Times New Roman" w:hAnsi="Times New Roman" w:cs="Times New Roman"/>
          <w:b/>
          <w:color w:val="auto"/>
        </w:rPr>
        <w:t xml:space="preserve">Tabel 11. Nilai Tabel </w:t>
      </w:r>
      <w:r w:rsidRPr="00832F80">
        <w:rPr>
          <w:rFonts w:ascii="Times New Roman" w:hAnsi="Times New Roman" w:cs="Times New Roman"/>
          <w:b/>
          <w:noProof/>
          <w:color w:val="auto"/>
        </w:rPr>
        <w:t xml:space="preserve">f² </w:t>
      </w:r>
      <w:r w:rsidRPr="00832F80">
        <w:rPr>
          <w:rFonts w:ascii="Times New Roman" w:hAnsi="Times New Roman" w:cs="Times New Roman"/>
          <w:b/>
          <w:color w:val="auto"/>
        </w:rPr>
        <w:t xml:space="preserve"> pada </w:t>
      </w:r>
      <w:r w:rsidRPr="00832F80">
        <w:rPr>
          <w:rFonts w:ascii="Times New Roman" w:hAnsi="Times New Roman" w:cs="Times New Roman"/>
          <w:b/>
          <w:i/>
          <w:color w:val="auto"/>
        </w:rPr>
        <w:t>output fsquare</w:t>
      </w:r>
    </w:p>
    <w:tbl>
      <w:tblPr>
        <w:tblStyle w:val="TableGrid"/>
        <w:tblW w:w="8599" w:type="dxa"/>
        <w:tblInd w:w="-1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1562"/>
        <w:gridCol w:w="1386"/>
        <w:gridCol w:w="2056"/>
      </w:tblGrid>
      <w:tr w:rsidR="00057ED5" w:rsidRPr="00832F80" w:rsidTr="00FD2A0E">
        <w:trPr>
          <w:trHeight w:val="548"/>
        </w:trPr>
        <w:tc>
          <w:tcPr>
            <w:tcW w:w="3595" w:type="dxa"/>
            <w:tcBorders>
              <w:top w:val="single" w:sz="4" w:space="0" w:color="auto"/>
              <w:bottom w:val="single" w:sz="4" w:space="0" w:color="auto"/>
            </w:tcBorders>
          </w:tcPr>
          <w:p w:rsidR="00057ED5" w:rsidRPr="00832F80" w:rsidRDefault="00057ED5" w:rsidP="00FA6EDE">
            <w:pPr>
              <w:pStyle w:val="Standard"/>
              <w:jc w:val="center"/>
              <w:rPr>
                <w:rFonts w:cs="Times New Roman"/>
              </w:rPr>
            </w:pPr>
            <w:r w:rsidRPr="00832F80">
              <w:rPr>
                <w:rFonts w:cs="Times New Roman"/>
              </w:rPr>
              <w:t>Variabel</w:t>
            </w:r>
          </w:p>
        </w:tc>
        <w:tc>
          <w:tcPr>
            <w:tcW w:w="1562" w:type="dxa"/>
            <w:tcBorders>
              <w:top w:val="single" w:sz="4" w:space="0" w:color="auto"/>
              <w:bottom w:val="single" w:sz="4" w:space="0" w:color="auto"/>
            </w:tcBorders>
          </w:tcPr>
          <w:p w:rsidR="00057ED5" w:rsidRPr="00832F80" w:rsidRDefault="00057ED5" w:rsidP="00FA6EDE">
            <w:pPr>
              <w:pStyle w:val="Standard"/>
              <w:jc w:val="center"/>
              <w:rPr>
                <w:rFonts w:cs="Times New Roman"/>
              </w:rPr>
            </w:pPr>
            <w:r w:rsidRPr="00832F80">
              <w:rPr>
                <w:rFonts w:cs="Times New Roman"/>
              </w:rPr>
              <w:t>Cut Of Value</w:t>
            </w:r>
          </w:p>
        </w:tc>
        <w:tc>
          <w:tcPr>
            <w:tcW w:w="1386" w:type="dxa"/>
            <w:tcBorders>
              <w:top w:val="single" w:sz="4" w:space="0" w:color="auto"/>
              <w:bottom w:val="single" w:sz="4" w:space="0" w:color="auto"/>
            </w:tcBorders>
          </w:tcPr>
          <w:p w:rsidR="00057ED5" w:rsidRPr="00832F80" w:rsidRDefault="00057ED5" w:rsidP="00FA6EDE">
            <w:pPr>
              <w:pStyle w:val="Standard"/>
              <w:jc w:val="center"/>
              <w:rPr>
                <w:rFonts w:cs="Times New Roman"/>
              </w:rPr>
            </w:pPr>
            <w:r w:rsidRPr="00832F80">
              <w:rPr>
                <w:rFonts w:cs="Times New Roman"/>
              </w:rPr>
              <w:t>Hasil Output</w:t>
            </w:r>
          </w:p>
        </w:tc>
        <w:tc>
          <w:tcPr>
            <w:tcW w:w="2056" w:type="dxa"/>
            <w:tcBorders>
              <w:top w:val="single" w:sz="4" w:space="0" w:color="auto"/>
              <w:bottom w:val="single" w:sz="4" w:space="0" w:color="auto"/>
            </w:tcBorders>
          </w:tcPr>
          <w:p w:rsidR="00057ED5" w:rsidRPr="00832F80" w:rsidRDefault="00057ED5" w:rsidP="00FA6EDE">
            <w:pPr>
              <w:pStyle w:val="Standard"/>
              <w:jc w:val="center"/>
              <w:rPr>
                <w:rFonts w:cs="Times New Roman"/>
              </w:rPr>
            </w:pPr>
            <w:r w:rsidRPr="00832F80">
              <w:rPr>
                <w:rFonts w:cs="Times New Roman"/>
              </w:rPr>
              <w:t>Keterangan</w:t>
            </w:r>
          </w:p>
        </w:tc>
      </w:tr>
      <w:tr w:rsidR="00057ED5" w:rsidRPr="00832F80" w:rsidTr="00FD2A0E">
        <w:trPr>
          <w:trHeight w:val="524"/>
        </w:trPr>
        <w:tc>
          <w:tcPr>
            <w:tcW w:w="3595" w:type="dxa"/>
            <w:tcBorders>
              <w:top w:val="single" w:sz="4" w:space="0" w:color="auto"/>
            </w:tcBorders>
          </w:tcPr>
          <w:p w:rsidR="00057ED5" w:rsidRPr="00832F80" w:rsidRDefault="00057ED5" w:rsidP="00FA6EDE">
            <w:pPr>
              <w:pStyle w:val="Standard"/>
              <w:jc w:val="center"/>
              <w:rPr>
                <w:rFonts w:cs="Times New Roman"/>
              </w:rPr>
            </w:pPr>
            <w:r w:rsidRPr="00832F80">
              <w:rPr>
                <w:rFonts w:eastAsia="Times New Roman" w:cs="Times New Roman"/>
                <w:bCs/>
                <w:color w:val="000000"/>
              </w:rPr>
              <w:t>Flexible Working Place</w:t>
            </w:r>
            <w:r w:rsidRPr="00832F80">
              <w:rPr>
                <w:rFonts w:cs="Times New Roman"/>
              </w:rPr>
              <w:t xml:space="preserve"> </w:t>
            </w:r>
            <w:r w:rsidRPr="00832F80">
              <w:rPr>
                <w:rFonts w:cs="Times New Roman"/>
              </w:rPr>
              <w:sym w:font="Wingdings" w:char="F0E0"/>
            </w:r>
            <w:r w:rsidRPr="00832F80">
              <w:rPr>
                <w:rFonts w:cs="Times New Roman"/>
              </w:rPr>
              <w:t xml:space="preserve"> Job Satisfaction </w:t>
            </w:r>
          </w:p>
        </w:tc>
        <w:tc>
          <w:tcPr>
            <w:tcW w:w="1562" w:type="dxa"/>
            <w:tcBorders>
              <w:top w:val="single" w:sz="4" w:space="0" w:color="auto"/>
            </w:tcBorders>
          </w:tcPr>
          <w:p w:rsidR="00057ED5" w:rsidRPr="00832F80" w:rsidRDefault="00057ED5" w:rsidP="00FA6EDE">
            <w:pPr>
              <w:pStyle w:val="Standard"/>
              <w:ind w:left="720"/>
              <w:jc w:val="center"/>
              <w:rPr>
                <w:rFonts w:cs="Times New Roman"/>
              </w:rPr>
            </w:pPr>
            <w:r w:rsidRPr="00832F80">
              <w:rPr>
                <w:rFonts w:cs="Times New Roman"/>
              </w:rPr>
              <w:t>&lt;0.35</w:t>
            </w:r>
          </w:p>
        </w:tc>
        <w:tc>
          <w:tcPr>
            <w:tcW w:w="1386" w:type="dxa"/>
            <w:tcBorders>
              <w:top w:val="single" w:sz="4" w:space="0" w:color="auto"/>
            </w:tcBorders>
          </w:tcPr>
          <w:p w:rsidR="00057ED5" w:rsidRPr="00832F80" w:rsidRDefault="00057ED5" w:rsidP="00FA6EDE">
            <w:pPr>
              <w:pStyle w:val="Standard"/>
              <w:jc w:val="center"/>
              <w:rPr>
                <w:rFonts w:cs="Times New Roman"/>
              </w:rPr>
            </w:pPr>
            <w:r w:rsidRPr="00832F80">
              <w:rPr>
                <w:rFonts w:cs="Times New Roman"/>
              </w:rPr>
              <w:t>0.052</w:t>
            </w:r>
          </w:p>
        </w:tc>
        <w:tc>
          <w:tcPr>
            <w:tcW w:w="2056" w:type="dxa"/>
            <w:tcBorders>
              <w:top w:val="single" w:sz="4" w:space="0" w:color="auto"/>
            </w:tcBorders>
          </w:tcPr>
          <w:p w:rsidR="00057ED5" w:rsidRPr="00832F80" w:rsidRDefault="00057ED5" w:rsidP="00FA6EDE">
            <w:pPr>
              <w:pStyle w:val="Standard"/>
              <w:jc w:val="center"/>
              <w:rPr>
                <w:rFonts w:cs="Times New Roman"/>
              </w:rPr>
            </w:pPr>
            <w:r w:rsidRPr="00832F80">
              <w:rPr>
                <w:rFonts w:cs="Times New Roman"/>
              </w:rPr>
              <w:t>cukup</w:t>
            </w:r>
          </w:p>
        </w:tc>
      </w:tr>
      <w:tr w:rsidR="00057ED5" w:rsidRPr="00832F80" w:rsidTr="00FD2A0E">
        <w:trPr>
          <w:trHeight w:val="548"/>
        </w:trPr>
        <w:tc>
          <w:tcPr>
            <w:tcW w:w="3595" w:type="dxa"/>
            <w:tcBorders>
              <w:top w:val="single" w:sz="4" w:space="0" w:color="auto"/>
            </w:tcBorders>
          </w:tcPr>
          <w:p w:rsidR="00057ED5" w:rsidRPr="00832F80" w:rsidRDefault="00057ED5" w:rsidP="00FA6EDE">
            <w:pPr>
              <w:pStyle w:val="Standard"/>
              <w:jc w:val="center"/>
              <w:rPr>
                <w:rFonts w:cs="Times New Roman"/>
              </w:rPr>
            </w:pPr>
            <w:r w:rsidRPr="00832F80">
              <w:rPr>
                <w:rFonts w:eastAsia="Times New Roman" w:cs="Times New Roman"/>
                <w:bCs/>
                <w:color w:val="000000"/>
              </w:rPr>
              <w:t>Flexible Working Place</w:t>
            </w:r>
            <w:r w:rsidRPr="00832F80">
              <w:rPr>
                <w:rFonts w:cs="Times New Roman"/>
              </w:rPr>
              <w:t xml:space="preserve"> </w:t>
            </w:r>
            <w:r w:rsidRPr="00832F80">
              <w:rPr>
                <w:rFonts w:cs="Times New Roman"/>
              </w:rPr>
              <w:sym w:font="Wingdings" w:char="F0E0"/>
            </w:r>
            <w:r w:rsidRPr="00832F80">
              <w:rPr>
                <w:rFonts w:eastAsia="Times New Roman" w:cs="Times New Roman"/>
                <w:bCs/>
                <w:color w:val="000000"/>
              </w:rPr>
              <w:t xml:space="preserve"> Work Life Balance</w:t>
            </w:r>
            <w:r w:rsidRPr="00832F80">
              <w:rPr>
                <w:rFonts w:cs="Times New Roman"/>
              </w:rPr>
              <w:t xml:space="preserve">                     </w:t>
            </w:r>
          </w:p>
        </w:tc>
        <w:tc>
          <w:tcPr>
            <w:tcW w:w="1562" w:type="dxa"/>
            <w:tcBorders>
              <w:top w:val="single" w:sz="4" w:space="0" w:color="auto"/>
            </w:tcBorders>
          </w:tcPr>
          <w:p w:rsidR="00057ED5" w:rsidRPr="00832F80" w:rsidRDefault="00057ED5" w:rsidP="00FA6EDE">
            <w:pPr>
              <w:pStyle w:val="Standard"/>
              <w:ind w:left="720"/>
              <w:jc w:val="center"/>
              <w:rPr>
                <w:rFonts w:cs="Times New Roman"/>
              </w:rPr>
            </w:pPr>
            <w:r w:rsidRPr="00832F80">
              <w:rPr>
                <w:rFonts w:cs="Times New Roman"/>
                <w:noProof/>
              </w:rPr>
              <w:t>≥ 0.35</w:t>
            </w:r>
          </w:p>
        </w:tc>
        <w:tc>
          <w:tcPr>
            <w:tcW w:w="1386" w:type="dxa"/>
            <w:tcBorders>
              <w:top w:val="single" w:sz="4" w:space="0" w:color="auto"/>
            </w:tcBorders>
          </w:tcPr>
          <w:p w:rsidR="00057ED5" w:rsidRPr="00832F80" w:rsidRDefault="00057ED5" w:rsidP="00FA6EDE">
            <w:pPr>
              <w:pStyle w:val="Standard"/>
              <w:jc w:val="center"/>
              <w:rPr>
                <w:rFonts w:cs="Times New Roman"/>
              </w:rPr>
            </w:pPr>
            <w:r w:rsidRPr="00832F80">
              <w:rPr>
                <w:rFonts w:cs="Times New Roman"/>
              </w:rPr>
              <w:t>0,285</w:t>
            </w:r>
          </w:p>
        </w:tc>
        <w:tc>
          <w:tcPr>
            <w:tcW w:w="2056" w:type="dxa"/>
            <w:tcBorders>
              <w:top w:val="single" w:sz="4" w:space="0" w:color="auto"/>
            </w:tcBorders>
          </w:tcPr>
          <w:p w:rsidR="00057ED5" w:rsidRPr="00832F80" w:rsidRDefault="00057ED5" w:rsidP="00FA6EDE">
            <w:pPr>
              <w:pStyle w:val="Standard"/>
              <w:jc w:val="center"/>
              <w:rPr>
                <w:rFonts w:cs="Times New Roman"/>
              </w:rPr>
            </w:pPr>
            <w:r w:rsidRPr="00832F80">
              <w:rPr>
                <w:rFonts w:cs="Times New Roman"/>
              </w:rPr>
              <w:t>kuat</w:t>
            </w:r>
          </w:p>
        </w:tc>
      </w:tr>
      <w:tr w:rsidR="00057ED5" w:rsidRPr="00832F80" w:rsidTr="00FD2A0E">
        <w:trPr>
          <w:trHeight w:val="524"/>
        </w:trPr>
        <w:tc>
          <w:tcPr>
            <w:tcW w:w="3595" w:type="dxa"/>
          </w:tcPr>
          <w:p w:rsidR="00057ED5" w:rsidRPr="00832F80" w:rsidRDefault="00057ED5" w:rsidP="00FA6EDE">
            <w:pPr>
              <w:pStyle w:val="Standard"/>
              <w:jc w:val="center"/>
              <w:rPr>
                <w:rFonts w:cs="Times New Roman"/>
              </w:rPr>
            </w:pPr>
            <w:r w:rsidRPr="00832F80">
              <w:rPr>
                <w:rFonts w:eastAsia="Times New Roman" w:cs="Times New Roman"/>
                <w:bCs/>
                <w:color w:val="000000"/>
              </w:rPr>
              <w:t>Flexible Working Time</w:t>
            </w:r>
            <w:r w:rsidRPr="00832F80">
              <w:rPr>
                <w:rFonts w:cs="Times New Roman"/>
              </w:rPr>
              <w:t xml:space="preserve"> </w:t>
            </w:r>
            <w:r w:rsidRPr="00832F80">
              <w:rPr>
                <w:rFonts w:cs="Times New Roman"/>
              </w:rPr>
              <w:sym w:font="Wingdings" w:char="F0E0"/>
            </w:r>
            <w:r w:rsidRPr="00832F80">
              <w:rPr>
                <w:rFonts w:cs="Times New Roman"/>
              </w:rPr>
              <w:t xml:space="preserve"> Job Satisfaction </w:t>
            </w:r>
          </w:p>
        </w:tc>
        <w:tc>
          <w:tcPr>
            <w:tcW w:w="1562" w:type="dxa"/>
          </w:tcPr>
          <w:p w:rsidR="00057ED5" w:rsidRPr="00832F80" w:rsidRDefault="00057ED5" w:rsidP="00FA6EDE">
            <w:pPr>
              <w:pStyle w:val="Standard"/>
              <w:ind w:left="720"/>
              <w:jc w:val="center"/>
              <w:rPr>
                <w:rFonts w:cs="Times New Roman"/>
              </w:rPr>
            </w:pPr>
            <w:r w:rsidRPr="00832F80">
              <w:rPr>
                <w:rFonts w:cs="Times New Roman"/>
              </w:rPr>
              <w:t>&lt; 0,35</w:t>
            </w:r>
          </w:p>
        </w:tc>
        <w:tc>
          <w:tcPr>
            <w:tcW w:w="1386" w:type="dxa"/>
          </w:tcPr>
          <w:p w:rsidR="00057ED5" w:rsidRPr="00832F80" w:rsidRDefault="00057ED5" w:rsidP="00FA6EDE">
            <w:pPr>
              <w:pStyle w:val="Standard"/>
              <w:jc w:val="center"/>
              <w:rPr>
                <w:rFonts w:cs="Times New Roman"/>
              </w:rPr>
            </w:pPr>
            <w:r w:rsidRPr="00832F80">
              <w:rPr>
                <w:rFonts w:cs="Times New Roman"/>
              </w:rPr>
              <w:t>0,049</w:t>
            </w:r>
          </w:p>
        </w:tc>
        <w:tc>
          <w:tcPr>
            <w:tcW w:w="2056" w:type="dxa"/>
          </w:tcPr>
          <w:p w:rsidR="00057ED5" w:rsidRPr="00832F80" w:rsidRDefault="00057ED5" w:rsidP="00FA6EDE">
            <w:pPr>
              <w:pStyle w:val="Standard"/>
              <w:jc w:val="center"/>
              <w:rPr>
                <w:rFonts w:cs="Times New Roman"/>
              </w:rPr>
            </w:pPr>
            <w:r w:rsidRPr="00832F80">
              <w:rPr>
                <w:rFonts w:cs="Times New Roman"/>
              </w:rPr>
              <w:t>cukup</w:t>
            </w:r>
          </w:p>
        </w:tc>
      </w:tr>
      <w:tr w:rsidR="00057ED5" w:rsidRPr="00832F80" w:rsidTr="00FD2A0E">
        <w:trPr>
          <w:trHeight w:val="363"/>
        </w:trPr>
        <w:tc>
          <w:tcPr>
            <w:tcW w:w="3595" w:type="dxa"/>
          </w:tcPr>
          <w:p w:rsidR="00057ED5" w:rsidRPr="00832F80" w:rsidRDefault="00057ED5" w:rsidP="00FA6EDE">
            <w:pPr>
              <w:pStyle w:val="Standard"/>
              <w:jc w:val="center"/>
              <w:rPr>
                <w:rFonts w:cs="Times New Roman"/>
              </w:rPr>
            </w:pPr>
            <w:r w:rsidRPr="00832F80">
              <w:rPr>
                <w:rFonts w:eastAsia="Times New Roman" w:cs="Times New Roman"/>
                <w:bCs/>
                <w:color w:val="000000"/>
              </w:rPr>
              <w:t>Flexible Working Time</w:t>
            </w:r>
            <w:r w:rsidRPr="00832F80">
              <w:rPr>
                <w:rFonts w:cs="Times New Roman"/>
              </w:rPr>
              <w:t xml:space="preserve"> </w:t>
            </w:r>
            <w:r w:rsidRPr="00832F80">
              <w:rPr>
                <w:rFonts w:cs="Times New Roman"/>
              </w:rPr>
              <w:sym w:font="Wingdings" w:char="F0E0"/>
            </w:r>
            <w:r w:rsidRPr="00832F80">
              <w:rPr>
                <w:rFonts w:eastAsia="Times New Roman" w:cs="Times New Roman"/>
                <w:bCs/>
                <w:color w:val="000000"/>
              </w:rPr>
              <w:t xml:space="preserve"> Work Life Balance</w:t>
            </w:r>
            <w:r w:rsidRPr="00832F80">
              <w:rPr>
                <w:rFonts w:cs="Times New Roman"/>
              </w:rPr>
              <w:t xml:space="preserve">                     </w:t>
            </w:r>
          </w:p>
        </w:tc>
        <w:tc>
          <w:tcPr>
            <w:tcW w:w="1562" w:type="dxa"/>
          </w:tcPr>
          <w:p w:rsidR="00057ED5" w:rsidRPr="00832F80" w:rsidRDefault="00057ED5" w:rsidP="00FA6EDE">
            <w:pPr>
              <w:pStyle w:val="Standard"/>
              <w:jc w:val="center"/>
              <w:rPr>
                <w:rFonts w:cs="Times New Roman"/>
              </w:rPr>
            </w:pPr>
            <w:r w:rsidRPr="00832F80">
              <w:rPr>
                <w:rFonts w:cs="Times New Roman"/>
                <w:noProof/>
              </w:rPr>
              <w:t>≥ 0.35</w:t>
            </w:r>
          </w:p>
        </w:tc>
        <w:tc>
          <w:tcPr>
            <w:tcW w:w="1386" w:type="dxa"/>
          </w:tcPr>
          <w:p w:rsidR="00057ED5" w:rsidRPr="00832F80" w:rsidRDefault="00057ED5" w:rsidP="00FA6EDE">
            <w:pPr>
              <w:pStyle w:val="Standard"/>
              <w:jc w:val="center"/>
              <w:rPr>
                <w:rFonts w:cs="Times New Roman"/>
              </w:rPr>
            </w:pPr>
            <w:r w:rsidRPr="00832F80">
              <w:rPr>
                <w:rFonts w:cs="Times New Roman"/>
              </w:rPr>
              <w:t>0,408</w:t>
            </w:r>
          </w:p>
        </w:tc>
        <w:tc>
          <w:tcPr>
            <w:tcW w:w="2056" w:type="dxa"/>
          </w:tcPr>
          <w:p w:rsidR="00057ED5" w:rsidRPr="00832F80" w:rsidRDefault="00057ED5" w:rsidP="00FA6EDE">
            <w:pPr>
              <w:pStyle w:val="Standard"/>
              <w:jc w:val="center"/>
              <w:rPr>
                <w:rFonts w:cs="Times New Roman"/>
              </w:rPr>
            </w:pPr>
            <w:r w:rsidRPr="00832F80">
              <w:rPr>
                <w:rFonts w:cs="Times New Roman"/>
              </w:rPr>
              <w:t>kuat</w:t>
            </w:r>
          </w:p>
        </w:tc>
      </w:tr>
      <w:tr w:rsidR="00057ED5" w:rsidRPr="00832F80" w:rsidTr="00FD2A0E">
        <w:trPr>
          <w:trHeight w:val="345"/>
        </w:trPr>
        <w:tc>
          <w:tcPr>
            <w:tcW w:w="3595" w:type="dxa"/>
          </w:tcPr>
          <w:p w:rsidR="00057ED5" w:rsidRPr="00832F80" w:rsidRDefault="00057ED5" w:rsidP="00FA6EDE">
            <w:pPr>
              <w:pStyle w:val="Standard"/>
              <w:jc w:val="center"/>
              <w:rPr>
                <w:rFonts w:cs="Times New Roman"/>
              </w:rPr>
            </w:pPr>
            <w:r w:rsidRPr="00832F80">
              <w:rPr>
                <w:rFonts w:eastAsia="Times New Roman" w:cs="Times New Roman"/>
                <w:bCs/>
                <w:color w:val="000000"/>
              </w:rPr>
              <w:t>Work Life Balance</w:t>
            </w:r>
            <w:r w:rsidRPr="00832F80">
              <w:rPr>
                <w:rFonts w:cs="Times New Roman"/>
                <w:bCs/>
                <w:color w:val="000000"/>
              </w:rPr>
              <w:t xml:space="preserve"> </w:t>
            </w:r>
            <w:r w:rsidRPr="00832F80">
              <w:rPr>
                <w:rFonts w:cs="Times New Roman"/>
              </w:rPr>
              <w:sym w:font="Wingdings" w:char="F0E0"/>
            </w:r>
            <w:r w:rsidRPr="00832F80">
              <w:rPr>
                <w:rFonts w:cs="Times New Roman"/>
              </w:rPr>
              <w:t xml:space="preserve"> </w:t>
            </w:r>
            <w:r w:rsidRPr="00832F80">
              <w:rPr>
                <w:rFonts w:eastAsia="Times New Roman" w:cs="Times New Roman"/>
                <w:bCs/>
                <w:color w:val="000000"/>
              </w:rPr>
              <w:t>Job Satisfaction</w:t>
            </w:r>
          </w:p>
        </w:tc>
        <w:tc>
          <w:tcPr>
            <w:tcW w:w="1562" w:type="dxa"/>
          </w:tcPr>
          <w:p w:rsidR="00057ED5" w:rsidRPr="00832F80" w:rsidRDefault="00057ED5" w:rsidP="00FA6EDE">
            <w:pPr>
              <w:pStyle w:val="Standard"/>
              <w:jc w:val="center"/>
              <w:rPr>
                <w:rFonts w:cs="Times New Roman"/>
              </w:rPr>
            </w:pPr>
            <w:r w:rsidRPr="00832F80">
              <w:rPr>
                <w:rFonts w:cs="Times New Roman"/>
                <w:noProof/>
              </w:rPr>
              <w:t>≥ 0.35</w:t>
            </w:r>
          </w:p>
        </w:tc>
        <w:tc>
          <w:tcPr>
            <w:tcW w:w="1386" w:type="dxa"/>
          </w:tcPr>
          <w:p w:rsidR="00057ED5" w:rsidRPr="00832F80" w:rsidRDefault="00057ED5" w:rsidP="00FA6EDE">
            <w:pPr>
              <w:pStyle w:val="Standard"/>
              <w:jc w:val="center"/>
              <w:rPr>
                <w:rFonts w:cs="Times New Roman"/>
              </w:rPr>
            </w:pPr>
            <w:r w:rsidRPr="00832F80">
              <w:rPr>
                <w:rFonts w:cs="Times New Roman"/>
              </w:rPr>
              <w:t>0,504</w:t>
            </w:r>
          </w:p>
        </w:tc>
        <w:tc>
          <w:tcPr>
            <w:tcW w:w="2056" w:type="dxa"/>
          </w:tcPr>
          <w:p w:rsidR="00057ED5" w:rsidRPr="00832F80" w:rsidRDefault="00057ED5" w:rsidP="00FA6EDE">
            <w:pPr>
              <w:pStyle w:val="Standard"/>
              <w:jc w:val="center"/>
              <w:rPr>
                <w:rFonts w:cs="Times New Roman"/>
              </w:rPr>
            </w:pPr>
            <w:r w:rsidRPr="00832F80">
              <w:rPr>
                <w:rFonts w:cs="Times New Roman"/>
              </w:rPr>
              <w:t>kuat</w:t>
            </w:r>
          </w:p>
        </w:tc>
      </w:tr>
    </w:tbl>
    <w:p w:rsidR="00057ED5" w:rsidRPr="00832F80" w:rsidRDefault="00057ED5" w:rsidP="00FA6EDE">
      <w:pPr>
        <w:jc w:val="center"/>
        <w:rPr>
          <w:rFonts w:ascii="Times New Roman" w:eastAsia="Times New Roman" w:hAnsi="Times New Roman" w:cs="Times New Roman"/>
          <w:b/>
        </w:rPr>
      </w:pPr>
      <w:r w:rsidRPr="00832F80">
        <w:rPr>
          <w:rFonts w:ascii="Times New Roman" w:eastAsia="Times New Roman" w:hAnsi="Times New Roman" w:cs="Times New Roman"/>
          <w:b/>
        </w:rPr>
        <w:t>Sumber: Hasil Olahan Peneliti (2021)</w:t>
      </w:r>
    </w:p>
    <w:p w:rsidR="0060290B" w:rsidRPr="00832F80" w:rsidRDefault="0060290B" w:rsidP="00FA6EDE">
      <w:pPr>
        <w:jc w:val="both"/>
        <w:rPr>
          <w:rFonts w:ascii="Times New Roman" w:eastAsia="Times New Roman" w:hAnsi="Times New Roman" w:cs="Times New Roman"/>
          <w:b/>
        </w:rPr>
      </w:pPr>
    </w:p>
    <w:p w:rsidR="00057ED5" w:rsidRPr="00832F80" w:rsidRDefault="00057ED5" w:rsidP="00FA6EDE">
      <w:pPr>
        <w:jc w:val="both"/>
        <w:rPr>
          <w:rFonts w:ascii="Times New Roman" w:eastAsia="Times New Roman" w:hAnsi="Times New Roman" w:cs="Times New Roman"/>
          <w:b/>
        </w:rPr>
      </w:pPr>
      <w:r w:rsidRPr="00832F80">
        <w:rPr>
          <w:rFonts w:ascii="Times New Roman" w:eastAsia="Times New Roman" w:hAnsi="Times New Roman" w:cs="Times New Roman"/>
          <w:b/>
        </w:rPr>
        <w:t>Uji Goodness of Fit</w:t>
      </w:r>
    </w:p>
    <w:p w:rsidR="00057ED5" w:rsidRPr="00832F80" w:rsidRDefault="00057ED5" w:rsidP="00FA6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rPr>
      </w:pPr>
      <w:r w:rsidRPr="00832F80">
        <w:rPr>
          <w:rFonts w:ascii="Times New Roman" w:hAnsi="Times New Roman" w:cs="Times New Roman"/>
          <w:b/>
          <w:color w:val="auto"/>
        </w:rPr>
        <w:t xml:space="preserve">Tabel 12. </w:t>
      </w:r>
      <w:r w:rsidRPr="00832F80">
        <w:rPr>
          <w:rFonts w:ascii="Times New Roman" w:hAnsi="Times New Roman" w:cs="Times New Roman"/>
          <w:b/>
          <w:noProof/>
          <w:color w:val="auto"/>
        </w:rPr>
        <w:t xml:space="preserve">R² </w:t>
      </w:r>
      <w:r w:rsidRPr="00832F80">
        <w:rPr>
          <w:rFonts w:ascii="Times New Roman" w:hAnsi="Times New Roman" w:cs="Times New Roman"/>
          <w:b/>
          <w:color w:val="auto"/>
        </w:rPr>
        <w:t xml:space="preserve"> pada ouput </w:t>
      </w:r>
      <w:r w:rsidRPr="00832F80">
        <w:rPr>
          <w:rFonts w:ascii="Times New Roman" w:hAnsi="Times New Roman" w:cs="Times New Roman"/>
          <w:b/>
          <w:i/>
          <w:color w:val="auto"/>
        </w:rPr>
        <w:t>R Square</w:t>
      </w:r>
    </w:p>
    <w:tbl>
      <w:tblPr>
        <w:tblW w:w="4720" w:type="dxa"/>
        <w:jc w:val="center"/>
        <w:tblLook w:val="04A0" w:firstRow="1" w:lastRow="0" w:firstColumn="1" w:lastColumn="0" w:noHBand="0" w:noVBand="1"/>
      </w:tblPr>
      <w:tblGrid>
        <w:gridCol w:w="2380"/>
        <w:gridCol w:w="2340"/>
      </w:tblGrid>
      <w:tr w:rsidR="00057ED5" w:rsidRPr="00832F80" w:rsidTr="003A222A">
        <w:trPr>
          <w:trHeight w:val="290"/>
          <w:jc w:val="center"/>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7ED5" w:rsidRPr="00832F80" w:rsidRDefault="00057ED5" w:rsidP="00FA6EDE">
            <w:pPr>
              <w:rPr>
                <w:rFonts w:ascii="Times New Roman" w:eastAsia="Times New Roman" w:hAnsi="Times New Roman" w:cs="Times New Roman"/>
                <w:bCs/>
                <w:lang w:val="en-ID" w:eastAsia="en-ID"/>
              </w:rPr>
            </w:pPr>
            <w:r w:rsidRPr="00832F80">
              <w:rPr>
                <w:rFonts w:ascii="Times New Roman" w:eastAsia="Times New Roman" w:hAnsi="Times New Roman" w:cs="Times New Roman"/>
                <w:bCs/>
                <w:lang w:val="en-ID" w:eastAsia="en-ID"/>
              </w:rPr>
              <w:t> </w:t>
            </w:r>
          </w:p>
        </w:tc>
        <w:tc>
          <w:tcPr>
            <w:tcW w:w="2340" w:type="dxa"/>
            <w:tcBorders>
              <w:top w:val="single" w:sz="4" w:space="0" w:color="auto"/>
              <w:left w:val="nil"/>
              <w:bottom w:val="single" w:sz="4" w:space="0" w:color="auto"/>
              <w:right w:val="single" w:sz="4" w:space="0" w:color="auto"/>
            </w:tcBorders>
            <w:shd w:val="clear" w:color="000000" w:fill="C0C0C0"/>
            <w:noWrap/>
            <w:vAlign w:val="center"/>
            <w:hideMark/>
          </w:tcPr>
          <w:p w:rsidR="00057ED5" w:rsidRPr="00832F80" w:rsidRDefault="00057ED5" w:rsidP="00FA6EDE">
            <w:pPr>
              <w:rPr>
                <w:rFonts w:ascii="Times New Roman" w:eastAsia="Times New Roman" w:hAnsi="Times New Roman" w:cs="Times New Roman"/>
                <w:bCs/>
                <w:lang w:val="en-ID" w:eastAsia="en-ID"/>
              </w:rPr>
            </w:pPr>
            <w:r w:rsidRPr="00832F80">
              <w:rPr>
                <w:rFonts w:ascii="Times New Roman" w:eastAsia="Times New Roman" w:hAnsi="Times New Roman" w:cs="Times New Roman"/>
                <w:bCs/>
                <w:lang w:val="en-ID" w:eastAsia="en-ID"/>
              </w:rPr>
              <w:t>R Square</w:t>
            </w:r>
          </w:p>
        </w:tc>
      </w:tr>
      <w:tr w:rsidR="00057ED5" w:rsidRPr="00832F80" w:rsidTr="003A222A">
        <w:trPr>
          <w:trHeight w:val="290"/>
          <w:jc w:val="center"/>
        </w:trPr>
        <w:tc>
          <w:tcPr>
            <w:tcW w:w="2380" w:type="dxa"/>
            <w:tcBorders>
              <w:top w:val="nil"/>
              <w:left w:val="single" w:sz="4" w:space="0" w:color="auto"/>
              <w:bottom w:val="single" w:sz="4" w:space="0" w:color="auto"/>
              <w:right w:val="single" w:sz="4" w:space="0" w:color="auto"/>
            </w:tcBorders>
            <w:shd w:val="clear" w:color="000000" w:fill="C0C0C0"/>
            <w:noWrap/>
            <w:vAlign w:val="center"/>
            <w:hideMark/>
          </w:tcPr>
          <w:p w:rsidR="00057ED5" w:rsidRPr="00832F80" w:rsidRDefault="00057ED5" w:rsidP="00FA6EDE">
            <w:pPr>
              <w:rPr>
                <w:rFonts w:ascii="Times New Roman" w:eastAsia="Times New Roman" w:hAnsi="Times New Roman" w:cs="Times New Roman"/>
                <w:bCs/>
                <w:lang w:val="en-ID" w:eastAsia="en-ID"/>
              </w:rPr>
            </w:pPr>
            <w:r w:rsidRPr="00832F80">
              <w:rPr>
                <w:rFonts w:ascii="Times New Roman" w:eastAsia="Times New Roman" w:hAnsi="Times New Roman" w:cs="Times New Roman"/>
                <w:bCs/>
                <w:lang w:val="en-ID" w:eastAsia="en-ID"/>
              </w:rPr>
              <w:t>Job Satisfaction</w:t>
            </w:r>
          </w:p>
        </w:tc>
        <w:tc>
          <w:tcPr>
            <w:tcW w:w="2340" w:type="dxa"/>
            <w:tcBorders>
              <w:top w:val="nil"/>
              <w:left w:val="nil"/>
              <w:bottom w:val="single" w:sz="4" w:space="0" w:color="auto"/>
              <w:right w:val="single" w:sz="4" w:space="0" w:color="auto"/>
            </w:tcBorders>
            <w:shd w:val="clear" w:color="auto" w:fill="auto"/>
            <w:noWrap/>
            <w:vAlign w:val="center"/>
            <w:hideMark/>
          </w:tcPr>
          <w:p w:rsidR="00057ED5" w:rsidRPr="00832F80" w:rsidRDefault="00057ED5" w:rsidP="00FA6EDE">
            <w:pPr>
              <w:jc w:val="right"/>
              <w:rPr>
                <w:rFonts w:ascii="Times New Roman" w:eastAsia="Times New Roman" w:hAnsi="Times New Roman" w:cs="Times New Roman"/>
                <w:b/>
                <w:lang w:val="en-ID" w:eastAsia="en-ID"/>
              </w:rPr>
            </w:pPr>
            <w:r w:rsidRPr="00832F80">
              <w:rPr>
                <w:rFonts w:ascii="Times New Roman" w:eastAsia="Times New Roman" w:hAnsi="Times New Roman" w:cs="Times New Roman"/>
                <w:lang w:val="en-ID" w:eastAsia="en-ID"/>
              </w:rPr>
              <w:t>0,766</w:t>
            </w:r>
          </w:p>
        </w:tc>
      </w:tr>
      <w:tr w:rsidR="00057ED5" w:rsidRPr="00832F80" w:rsidTr="003A222A">
        <w:trPr>
          <w:trHeight w:val="290"/>
          <w:jc w:val="center"/>
        </w:trPr>
        <w:tc>
          <w:tcPr>
            <w:tcW w:w="2380" w:type="dxa"/>
            <w:tcBorders>
              <w:top w:val="nil"/>
              <w:left w:val="single" w:sz="4" w:space="0" w:color="auto"/>
              <w:bottom w:val="single" w:sz="4" w:space="0" w:color="auto"/>
              <w:right w:val="single" w:sz="4" w:space="0" w:color="auto"/>
            </w:tcBorders>
            <w:shd w:val="clear" w:color="000000" w:fill="C0C0C0"/>
            <w:noWrap/>
            <w:vAlign w:val="center"/>
            <w:hideMark/>
          </w:tcPr>
          <w:p w:rsidR="00057ED5" w:rsidRPr="00832F80" w:rsidRDefault="00057ED5" w:rsidP="00FA6EDE">
            <w:pPr>
              <w:rPr>
                <w:rFonts w:ascii="Times New Roman" w:eastAsia="Times New Roman" w:hAnsi="Times New Roman" w:cs="Times New Roman"/>
                <w:bCs/>
                <w:lang w:val="en-ID" w:eastAsia="en-ID"/>
              </w:rPr>
            </w:pPr>
            <w:r w:rsidRPr="00832F80">
              <w:rPr>
                <w:rFonts w:ascii="Times New Roman" w:eastAsia="Times New Roman" w:hAnsi="Times New Roman" w:cs="Times New Roman"/>
                <w:bCs/>
                <w:lang w:val="en-ID" w:eastAsia="en-ID"/>
              </w:rPr>
              <w:t>Work Life Balance</w:t>
            </w:r>
          </w:p>
        </w:tc>
        <w:tc>
          <w:tcPr>
            <w:tcW w:w="2340" w:type="dxa"/>
            <w:tcBorders>
              <w:top w:val="nil"/>
              <w:left w:val="nil"/>
              <w:bottom w:val="single" w:sz="4" w:space="0" w:color="auto"/>
              <w:right w:val="single" w:sz="4" w:space="0" w:color="auto"/>
            </w:tcBorders>
            <w:shd w:val="clear" w:color="000000" w:fill="CCFFCC"/>
            <w:noWrap/>
            <w:vAlign w:val="center"/>
            <w:hideMark/>
          </w:tcPr>
          <w:p w:rsidR="00057ED5" w:rsidRPr="00832F80" w:rsidRDefault="00057ED5" w:rsidP="00FA6EDE">
            <w:pPr>
              <w:jc w:val="right"/>
              <w:rPr>
                <w:rFonts w:ascii="Times New Roman" w:eastAsia="Times New Roman" w:hAnsi="Times New Roman" w:cs="Times New Roman"/>
                <w:b/>
                <w:lang w:val="en-ID" w:eastAsia="en-ID"/>
              </w:rPr>
            </w:pPr>
            <w:r w:rsidRPr="00832F80">
              <w:rPr>
                <w:rFonts w:ascii="Times New Roman" w:eastAsia="Times New Roman" w:hAnsi="Times New Roman" w:cs="Times New Roman"/>
                <w:lang w:val="en-ID" w:eastAsia="en-ID"/>
              </w:rPr>
              <w:t>0,676</w:t>
            </w:r>
          </w:p>
        </w:tc>
      </w:tr>
    </w:tbl>
    <w:p w:rsidR="00057ED5" w:rsidRPr="00832F80" w:rsidRDefault="00057ED5" w:rsidP="00FA6EDE">
      <w:pPr>
        <w:jc w:val="center"/>
        <w:rPr>
          <w:rFonts w:ascii="Times New Roman" w:eastAsia="Times New Roman" w:hAnsi="Times New Roman" w:cs="Times New Roman"/>
          <w:b/>
        </w:rPr>
      </w:pPr>
      <w:r w:rsidRPr="00832F80">
        <w:rPr>
          <w:rFonts w:ascii="Times New Roman" w:eastAsia="Times New Roman" w:hAnsi="Times New Roman" w:cs="Times New Roman"/>
          <w:b/>
        </w:rPr>
        <w:t>Sumber: Hasil Olahan Peneliti (2021)</w:t>
      </w:r>
    </w:p>
    <w:p w:rsidR="002A2266" w:rsidRPr="00832F80" w:rsidRDefault="002A2266" w:rsidP="00FA6EDE">
      <w:pPr>
        <w:jc w:val="center"/>
        <w:rPr>
          <w:rFonts w:ascii="Times New Roman" w:eastAsia="Times New Roman" w:hAnsi="Times New Roman" w:cs="Times New Roman"/>
          <w:b/>
        </w:rPr>
      </w:pPr>
    </w:p>
    <w:p w:rsidR="00057ED5" w:rsidRPr="00832F80" w:rsidRDefault="00057ED5" w:rsidP="00FA6EDE">
      <w:pPr>
        <w:pStyle w:val="Standard"/>
        <w:ind w:firstLine="720"/>
        <w:jc w:val="both"/>
        <w:rPr>
          <w:rFonts w:cs="Times New Roman"/>
        </w:rPr>
      </w:pPr>
      <w:r w:rsidRPr="00832F80">
        <w:rPr>
          <w:rFonts w:cs="Times New Roman"/>
        </w:rPr>
        <w:t xml:space="preserve">Melihat tabel 12 diatas, dapat ditarik kesimpulan bahwa variabel </w:t>
      </w:r>
      <w:r w:rsidRPr="00832F80">
        <w:rPr>
          <w:rFonts w:cs="Times New Roman"/>
          <w:i/>
        </w:rPr>
        <w:t xml:space="preserve">job satisfaction </w:t>
      </w:r>
      <w:r w:rsidRPr="00832F80">
        <w:rPr>
          <w:rFonts w:cs="Times New Roman"/>
        </w:rPr>
        <w:t xml:space="preserve">dipengaruhi oleh ketiga variabel lainnya sebesar 76,6%; kemudian variabel work-life balance dipengaruhi ileh variabel flexible working place dan flexible working time </w:t>
      </w:r>
      <w:r w:rsidR="00522E14" w:rsidRPr="00832F80">
        <w:rPr>
          <w:rFonts w:cs="Times New Roman"/>
        </w:rPr>
        <w:t xml:space="preserve">sebesar 67,6%. Juga didapatkan </w:t>
      </w:r>
      <w:r w:rsidR="00FD2A0E" w:rsidRPr="00832F80">
        <w:rPr>
          <w:rFonts w:cs="Times New Roman"/>
        </w:rPr>
        <w:t xml:space="preserve">nilai Q square sebesar 92,4% sehingga dapat dikatakan memiliki </w:t>
      </w:r>
      <w:r w:rsidR="00FD2A0E" w:rsidRPr="00832F80">
        <w:rPr>
          <w:rFonts w:cs="Times New Roman"/>
          <w:i/>
        </w:rPr>
        <w:t>goodness of fit</w:t>
      </w:r>
      <w:r w:rsidR="00FD2A0E" w:rsidRPr="00832F80">
        <w:rPr>
          <w:rFonts w:cs="Times New Roman"/>
        </w:rPr>
        <w:t xml:space="preserve"> yang baik.</w:t>
      </w:r>
    </w:p>
    <w:p w:rsidR="00FD2A0E" w:rsidRPr="00832F80" w:rsidRDefault="00FD2A0E" w:rsidP="00FA6EDE">
      <w:pPr>
        <w:pStyle w:val="Standard"/>
        <w:jc w:val="center"/>
        <w:rPr>
          <w:rFonts w:cs="Times New Roman"/>
          <w:b/>
        </w:rPr>
      </w:pPr>
    </w:p>
    <w:p w:rsidR="00FD2A0E" w:rsidRPr="00832F80" w:rsidRDefault="008E6C28" w:rsidP="00FA6EDE">
      <w:pPr>
        <w:pStyle w:val="Standard"/>
        <w:jc w:val="center"/>
        <w:rPr>
          <w:rFonts w:cs="Times New Roman"/>
          <w:b/>
        </w:rPr>
      </w:pPr>
      <w:r w:rsidRPr="00832F80">
        <w:rPr>
          <w:rFonts w:cs="Times New Roman"/>
          <w:b/>
        </w:rPr>
        <w:t>Tabel 13. Uji Hiptotesi</w:t>
      </w:r>
      <w:r w:rsidR="00FD2A0E" w:rsidRPr="00832F80">
        <w:rPr>
          <w:rFonts w:cs="Times New Roman"/>
          <w:b/>
        </w:rPr>
        <w:t xml:space="preserve">s pada output </w:t>
      </w:r>
      <w:r w:rsidR="00FD2A0E" w:rsidRPr="00832F80">
        <w:rPr>
          <w:rFonts w:cs="Times New Roman"/>
          <w:b/>
          <w:i/>
        </w:rPr>
        <w:t>path</w:t>
      </w:r>
      <w:r w:rsidR="00FD2A0E" w:rsidRPr="00832F80">
        <w:rPr>
          <w:rFonts w:cs="Times New Roman"/>
          <w:b/>
        </w:rPr>
        <w:t xml:space="preserve"> koefisien</w:t>
      </w:r>
    </w:p>
    <w:tbl>
      <w:tblPr>
        <w:tblW w:w="7538" w:type="dxa"/>
        <w:tblLook w:val="04A0" w:firstRow="1" w:lastRow="0" w:firstColumn="1" w:lastColumn="0" w:noHBand="0" w:noVBand="1"/>
      </w:tblPr>
      <w:tblGrid>
        <w:gridCol w:w="2688"/>
        <w:gridCol w:w="1016"/>
        <w:gridCol w:w="936"/>
        <w:gridCol w:w="1169"/>
        <w:gridCol w:w="1486"/>
        <w:gridCol w:w="883"/>
      </w:tblGrid>
      <w:tr w:rsidR="00FD2A0E" w:rsidRPr="00832F80" w:rsidTr="0060290B">
        <w:trPr>
          <w:trHeight w:val="672"/>
        </w:trPr>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2A0E" w:rsidRPr="00832F80" w:rsidRDefault="00FD2A0E" w:rsidP="00FA6EDE">
            <w:pPr>
              <w:rPr>
                <w:rFonts w:ascii="Times New Roman" w:eastAsia="Times New Roman" w:hAnsi="Times New Roman" w:cs="Times New Roman"/>
                <w:bCs/>
                <w:lang w:val="en-ID" w:eastAsia="en-ID"/>
              </w:rPr>
            </w:pPr>
            <w:r w:rsidRPr="00832F80">
              <w:rPr>
                <w:rFonts w:ascii="Times New Roman" w:eastAsia="Times New Roman" w:hAnsi="Times New Roman" w:cs="Times New Roman"/>
                <w:bCs/>
                <w:lang w:val="en-ID" w:eastAsia="en-ID"/>
              </w:rPr>
              <w:t> </w:t>
            </w:r>
          </w:p>
        </w:tc>
        <w:tc>
          <w:tcPr>
            <w:tcW w:w="991" w:type="dxa"/>
            <w:tcBorders>
              <w:top w:val="single" w:sz="4" w:space="0" w:color="auto"/>
              <w:left w:val="nil"/>
              <w:bottom w:val="single" w:sz="4" w:space="0" w:color="auto"/>
              <w:right w:val="single" w:sz="4" w:space="0" w:color="auto"/>
            </w:tcBorders>
            <w:shd w:val="clear" w:color="000000" w:fill="C0C0C0"/>
            <w:noWrap/>
            <w:vAlign w:val="center"/>
            <w:hideMark/>
          </w:tcPr>
          <w:p w:rsidR="00FD2A0E" w:rsidRPr="00832F80" w:rsidRDefault="00FD2A0E" w:rsidP="00FA6EDE">
            <w:pPr>
              <w:rPr>
                <w:rFonts w:ascii="Times New Roman" w:eastAsia="Times New Roman" w:hAnsi="Times New Roman" w:cs="Times New Roman"/>
                <w:bCs/>
                <w:lang w:val="en-ID" w:eastAsia="en-ID"/>
              </w:rPr>
            </w:pPr>
            <w:r w:rsidRPr="00832F80">
              <w:rPr>
                <w:rFonts w:ascii="Times New Roman" w:eastAsia="Times New Roman" w:hAnsi="Times New Roman" w:cs="Times New Roman"/>
                <w:bCs/>
                <w:lang w:val="en-ID" w:eastAsia="en-ID"/>
              </w:rPr>
              <w:t>Original Sample (O)</w:t>
            </w:r>
          </w:p>
        </w:tc>
        <w:tc>
          <w:tcPr>
            <w:tcW w:w="864" w:type="dxa"/>
            <w:tcBorders>
              <w:top w:val="single" w:sz="4" w:space="0" w:color="auto"/>
              <w:left w:val="nil"/>
              <w:bottom w:val="single" w:sz="4" w:space="0" w:color="auto"/>
              <w:right w:val="single" w:sz="4" w:space="0" w:color="auto"/>
            </w:tcBorders>
            <w:shd w:val="clear" w:color="000000" w:fill="C0C0C0"/>
            <w:noWrap/>
            <w:vAlign w:val="center"/>
            <w:hideMark/>
          </w:tcPr>
          <w:p w:rsidR="00FD2A0E" w:rsidRPr="00832F80" w:rsidRDefault="00FD2A0E" w:rsidP="00FA6EDE">
            <w:pPr>
              <w:rPr>
                <w:rFonts w:ascii="Times New Roman" w:eastAsia="Times New Roman" w:hAnsi="Times New Roman" w:cs="Times New Roman"/>
                <w:bCs/>
                <w:lang w:val="en-ID" w:eastAsia="en-ID"/>
              </w:rPr>
            </w:pPr>
            <w:r w:rsidRPr="00832F80">
              <w:rPr>
                <w:rFonts w:ascii="Times New Roman" w:eastAsia="Times New Roman" w:hAnsi="Times New Roman" w:cs="Times New Roman"/>
                <w:bCs/>
                <w:lang w:val="en-ID" w:eastAsia="en-ID"/>
              </w:rPr>
              <w:t>Sample Mean (M)</w:t>
            </w:r>
          </w:p>
        </w:tc>
        <w:tc>
          <w:tcPr>
            <w:tcW w:w="1169" w:type="dxa"/>
            <w:tcBorders>
              <w:top w:val="single" w:sz="4" w:space="0" w:color="auto"/>
              <w:left w:val="nil"/>
              <w:bottom w:val="single" w:sz="4" w:space="0" w:color="auto"/>
              <w:right w:val="single" w:sz="4" w:space="0" w:color="auto"/>
            </w:tcBorders>
            <w:shd w:val="clear" w:color="000000" w:fill="C0C0C0"/>
            <w:noWrap/>
            <w:vAlign w:val="center"/>
            <w:hideMark/>
          </w:tcPr>
          <w:p w:rsidR="00FD2A0E" w:rsidRPr="00832F80" w:rsidRDefault="00FD2A0E" w:rsidP="00FA6EDE">
            <w:pPr>
              <w:rPr>
                <w:rFonts w:ascii="Times New Roman" w:eastAsia="Times New Roman" w:hAnsi="Times New Roman" w:cs="Times New Roman"/>
                <w:bCs/>
                <w:lang w:val="en-ID" w:eastAsia="en-ID"/>
              </w:rPr>
            </w:pPr>
            <w:r w:rsidRPr="00832F80">
              <w:rPr>
                <w:rFonts w:ascii="Times New Roman" w:eastAsia="Times New Roman" w:hAnsi="Times New Roman" w:cs="Times New Roman"/>
                <w:bCs/>
                <w:lang w:val="en-ID" w:eastAsia="en-ID"/>
              </w:rPr>
              <w:t>Standard Deviation (STDEV)</w:t>
            </w:r>
          </w:p>
        </w:tc>
        <w:tc>
          <w:tcPr>
            <w:tcW w:w="1137" w:type="dxa"/>
            <w:tcBorders>
              <w:top w:val="single" w:sz="4" w:space="0" w:color="auto"/>
              <w:left w:val="nil"/>
              <w:bottom w:val="single" w:sz="4" w:space="0" w:color="auto"/>
              <w:right w:val="single" w:sz="4" w:space="0" w:color="auto"/>
            </w:tcBorders>
            <w:shd w:val="clear" w:color="000000" w:fill="C0C0C0"/>
            <w:noWrap/>
            <w:vAlign w:val="center"/>
            <w:hideMark/>
          </w:tcPr>
          <w:p w:rsidR="00FD2A0E" w:rsidRPr="00832F80" w:rsidRDefault="00FD2A0E" w:rsidP="00FA6EDE">
            <w:pPr>
              <w:rPr>
                <w:rFonts w:ascii="Times New Roman" w:eastAsia="Times New Roman" w:hAnsi="Times New Roman" w:cs="Times New Roman"/>
                <w:bCs/>
                <w:lang w:val="en-ID" w:eastAsia="en-ID"/>
              </w:rPr>
            </w:pPr>
            <w:r w:rsidRPr="00832F80">
              <w:rPr>
                <w:rFonts w:ascii="Times New Roman" w:eastAsia="Times New Roman" w:hAnsi="Times New Roman" w:cs="Times New Roman"/>
                <w:bCs/>
                <w:lang w:val="en-ID" w:eastAsia="en-ID"/>
              </w:rPr>
              <w:t>T Statistics (|O/STDEV|)</w:t>
            </w:r>
          </w:p>
        </w:tc>
        <w:tc>
          <w:tcPr>
            <w:tcW w:w="689" w:type="dxa"/>
            <w:tcBorders>
              <w:top w:val="single" w:sz="4" w:space="0" w:color="auto"/>
              <w:left w:val="nil"/>
              <w:bottom w:val="single" w:sz="4" w:space="0" w:color="auto"/>
              <w:right w:val="single" w:sz="4" w:space="0" w:color="auto"/>
            </w:tcBorders>
            <w:shd w:val="clear" w:color="000000" w:fill="C0C0C0"/>
            <w:noWrap/>
            <w:vAlign w:val="center"/>
            <w:hideMark/>
          </w:tcPr>
          <w:p w:rsidR="00FD2A0E" w:rsidRPr="00832F80" w:rsidRDefault="00FD2A0E" w:rsidP="00FA6EDE">
            <w:pPr>
              <w:rPr>
                <w:rFonts w:ascii="Times New Roman" w:eastAsia="Times New Roman" w:hAnsi="Times New Roman" w:cs="Times New Roman"/>
                <w:bCs/>
                <w:lang w:val="en-ID" w:eastAsia="en-ID"/>
              </w:rPr>
            </w:pPr>
            <w:r w:rsidRPr="00832F80">
              <w:rPr>
                <w:rFonts w:ascii="Times New Roman" w:eastAsia="Times New Roman" w:hAnsi="Times New Roman" w:cs="Times New Roman"/>
                <w:bCs/>
                <w:lang w:val="en-ID" w:eastAsia="en-ID"/>
              </w:rPr>
              <w:t>P Values</w:t>
            </w:r>
          </w:p>
        </w:tc>
      </w:tr>
      <w:tr w:rsidR="00FD2A0E" w:rsidRPr="00832F80" w:rsidTr="0060290B">
        <w:trPr>
          <w:trHeight w:val="672"/>
        </w:trPr>
        <w:tc>
          <w:tcPr>
            <w:tcW w:w="2688" w:type="dxa"/>
            <w:tcBorders>
              <w:top w:val="nil"/>
              <w:left w:val="single" w:sz="4" w:space="0" w:color="auto"/>
              <w:bottom w:val="single" w:sz="4" w:space="0" w:color="auto"/>
              <w:right w:val="single" w:sz="4" w:space="0" w:color="auto"/>
            </w:tcBorders>
            <w:shd w:val="clear" w:color="000000" w:fill="C0C0C0"/>
            <w:noWrap/>
            <w:vAlign w:val="center"/>
            <w:hideMark/>
          </w:tcPr>
          <w:p w:rsidR="00FD2A0E" w:rsidRPr="00832F80" w:rsidRDefault="00FD2A0E" w:rsidP="00FA6EDE">
            <w:pPr>
              <w:rPr>
                <w:rFonts w:ascii="Times New Roman" w:eastAsia="Times New Roman" w:hAnsi="Times New Roman" w:cs="Times New Roman"/>
                <w:bCs/>
                <w:lang w:val="en-ID" w:eastAsia="en-ID"/>
              </w:rPr>
            </w:pPr>
            <w:r w:rsidRPr="00832F80">
              <w:rPr>
                <w:rFonts w:ascii="Times New Roman" w:eastAsia="Times New Roman" w:hAnsi="Times New Roman" w:cs="Times New Roman"/>
                <w:bCs/>
                <w:lang w:val="en-ID" w:eastAsia="en-ID"/>
              </w:rPr>
              <w:t>Flexible Working Place -&gt; Job Satisfaction</w:t>
            </w:r>
          </w:p>
        </w:tc>
        <w:tc>
          <w:tcPr>
            <w:tcW w:w="991" w:type="dxa"/>
            <w:tcBorders>
              <w:top w:val="nil"/>
              <w:left w:val="nil"/>
              <w:bottom w:val="single" w:sz="4" w:space="0" w:color="auto"/>
              <w:right w:val="single" w:sz="4" w:space="0" w:color="auto"/>
            </w:tcBorders>
            <w:shd w:val="clear" w:color="auto" w:fill="auto"/>
            <w:noWrap/>
            <w:vAlign w:val="center"/>
            <w:hideMark/>
          </w:tcPr>
          <w:p w:rsidR="00FD2A0E" w:rsidRPr="00832F80" w:rsidRDefault="00FD2A0E" w:rsidP="00FA6EDE">
            <w:pPr>
              <w:jc w:val="right"/>
              <w:rPr>
                <w:rFonts w:ascii="Times New Roman" w:eastAsia="Times New Roman" w:hAnsi="Times New Roman" w:cs="Times New Roman"/>
                <w:b/>
                <w:lang w:val="en-ID" w:eastAsia="en-ID"/>
              </w:rPr>
            </w:pPr>
            <w:r w:rsidRPr="00832F80">
              <w:rPr>
                <w:rFonts w:ascii="Times New Roman" w:eastAsia="Times New Roman" w:hAnsi="Times New Roman" w:cs="Times New Roman"/>
                <w:b/>
                <w:lang w:val="en-ID" w:eastAsia="en-ID"/>
              </w:rPr>
              <w:t>0,168</w:t>
            </w:r>
          </w:p>
        </w:tc>
        <w:tc>
          <w:tcPr>
            <w:tcW w:w="864" w:type="dxa"/>
            <w:tcBorders>
              <w:top w:val="nil"/>
              <w:left w:val="nil"/>
              <w:bottom w:val="single" w:sz="4" w:space="0" w:color="auto"/>
              <w:right w:val="single" w:sz="4" w:space="0" w:color="auto"/>
            </w:tcBorders>
            <w:shd w:val="clear" w:color="auto" w:fill="auto"/>
            <w:noWrap/>
            <w:vAlign w:val="center"/>
            <w:hideMark/>
          </w:tcPr>
          <w:p w:rsidR="00FD2A0E" w:rsidRPr="00832F80" w:rsidRDefault="00FD2A0E" w:rsidP="00FA6EDE">
            <w:pPr>
              <w:jc w:val="right"/>
              <w:rPr>
                <w:rFonts w:ascii="Times New Roman" w:eastAsia="Times New Roman" w:hAnsi="Times New Roman" w:cs="Times New Roman"/>
                <w:b/>
                <w:lang w:val="en-ID" w:eastAsia="en-ID"/>
              </w:rPr>
            </w:pPr>
            <w:r w:rsidRPr="00832F80">
              <w:rPr>
                <w:rFonts w:ascii="Times New Roman" w:eastAsia="Times New Roman" w:hAnsi="Times New Roman" w:cs="Times New Roman"/>
                <w:b/>
                <w:lang w:val="en-ID" w:eastAsia="en-ID"/>
              </w:rPr>
              <w:t>0,166</w:t>
            </w:r>
          </w:p>
        </w:tc>
        <w:tc>
          <w:tcPr>
            <w:tcW w:w="1169" w:type="dxa"/>
            <w:tcBorders>
              <w:top w:val="nil"/>
              <w:left w:val="nil"/>
              <w:bottom w:val="single" w:sz="4" w:space="0" w:color="auto"/>
              <w:right w:val="single" w:sz="4" w:space="0" w:color="auto"/>
            </w:tcBorders>
            <w:shd w:val="clear" w:color="auto" w:fill="auto"/>
            <w:noWrap/>
            <w:vAlign w:val="center"/>
            <w:hideMark/>
          </w:tcPr>
          <w:p w:rsidR="00FD2A0E" w:rsidRPr="00832F80" w:rsidRDefault="00FD2A0E" w:rsidP="00FA6EDE">
            <w:pPr>
              <w:jc w:val="right"/>
              <w:rPr>
                <w:rFonts w:ascii="Times New Roman" w:eastAsia="Times New Roman" w:hAnsi="Times New Roman" w:cs="Times New Roman"/>
                <w:b/>
                <w:lang w:val="en-ID" w:eastAsia="en-ID"/>
              </w:rPr>
            </w:pPr>
            <w:r w:rsidRPr="00832F80">
              <w:rPr>
                <w:rFonts w:ascii="Times New Roman" w:eastAsia="Times New Roman" w:hAnsi="Times New Roman" w:cs="Times New Roman"/>
                <w:b/>
                <w:lang w:val="en-ID" w:eastAsia="en-ID"/>
              </w:rPr>
              <w:t>0,072</w:t>
            </w:r>
          </w:p>
        </w:tc>
        <w:tc>
          <w:tcPr>
            <w:tcW w:w="1137" w:type="dxa"/>
            <w:tcBorders>
              <w:top w:val="nil"/>
              <w:left w:val="nil"/>
              <w:bottom w:val="single" w:sz="4" w:space="0" w:color="auto"/>
              <w:right w:val="single" w:sz="4" w:space="0" w:color="auto"/>
            </w:tcBorders>
            <w:shd w:val="clear" w:color="auto" w:fill="auto"/>
            <w:noWrap/>
            <w:vAlign w:val="center"/>
            <w:hideMark/>
          </w:tcPr>
          <w:p w:rsidR="00FD2A0E" w:rsidRPr="00832F80" w:rsidRDefault="00FD2A0E" w:rsidP="00FA6EDE">
            <w:pPr>
              <w:jc w:val="right"/>
              <w:rPr>
                <w:rFonts w:ascii="Times New Roman" w:eastAsia="Times New Roman" w:hAnsi="Times New Roman" w:cs="Times New Roman"/>
                <w:b/>
                <w:lang w:val="en-ID" w:eastAsia="en-ID"/>
              </w:rPr>
            </w:pPr>
            <w:r w:rsidRPr="00832F80">
              <w:rPr>
                <w:rFonts w:ascii="Times New Roman" w:eastAsia="Times New Roman" w:hAnsi="Times New Roman" w:cs="Times New Roman"/>
                <w:b/>
                <w:lang w:val="en-ID" w:eastAsia="en-ID"/>
              </w:rPr>
              <w:t>2,345</w:t>
            </w:r>
          </w:p>
        </w:tc>
        <w:tc>
          <w:tcPr>
            <w:tcW w:w="689" w:type="dxa"/>
            <w:tcBorders>
              <w:top w:val="nil"/>
              <w:left w:val="nil"/>
              <w:bottom w:val="single" w:sz="4" w:space="0" w:color="auto"/>
              <w:right w:val="single" w:sz="4" w:space="0" w:color="auto"/>
            </w:tcBorders>
            <w:shd w:val="clear" w:color="auto" w:fill="auto"/>
            <w:noWrap/>
            <w:vAlign w:val="center"/>
            <w:hideMark/>
          </w:tcPr>
          <w:p w:rsidR="00FD2A0E" w:rsidRPr="00832F80" w:rsidRDefault="00FD2A0E" w:rsidP="00FA6EDE">
            <w:pPr>
              <w:jc w:val="right"/>
              <w:rPr>
                <w:rFonts w:ascii="Times New Roman" w:eastAsia="Times New Roman" w:hAnsi="Times New Roman" w:cs="Times New Roman"/>
                <w:bCs/>
                <w:color w:val="008000"/>
                <w:lang w:val="en-ID" w:eastAsia="en-ID"/>
              </w:rPr>
            </w:pPr>
            <w:r w:rsidRPr="00832F80">
              <w:rPr>
                <w:rFonts w:ascii="Times New Roman" w:eastAsia="Times New Roman" w:hAnsi="Times New Roman" w:cs="Times New Roman"/>
                <w:bCs/>
                <w:color w:val="008000"/>
                <w:lang w:val="en-ID" w:eastAsia="en-ID"/>
              </w:rPr>
              <w:t>0,019</w:t>
            </w:r>
          </w:p>
        </w:tc>
      </w:tr>
      <w:tr w:rsidR="00FD2A0E" w:rsidRPr="00832F80" w:rsidTr="0060290B">
        <w:trPr>
          <w:trHeight w:val="672"/>
        </w:trPr>
        <w:tc>
          <w:tcPr>
            <w:tcW w:w="2688" w:type="dxa"/>
            <w:tcBorders>
              <w:top w:val="nil"/>
              <w:left w:val="single" w:sz="4" w:space="0" w:color="auto"/>
              <w:bottom w:val="single" w:sz="4" w:space="0" w:color="auto"/>
              <w:right w:val="single" w:sz="4" w:space="0" w:color="auto"/>
            </w:tcBorders>
            <w:shd w:val="clear" w:color="000000" w:fill="C0C0C0"/>
            <w:noWrap/>
            <w:vAlign w:val="center"/>
            <w:hideMark/>
          </w:tcPr>
          <w:p w:rsidR="00FD2A0E" w:rsidRPr="00832F80" w:rsidRDefault="00FD2A0E" w:rsidP="00FA6EDE">
            <w:pPr>
              <w:rPr>
                <w:rFonts w:ascii="Times New Roman" w:eastAsia="Times New Roman" w:hAnsi="Times New Roman" w:cs="Times New Roman"/>
                <w:bCs/>
                <w:lang w:val="en-ID" w:eastAsia="en-ID"/>
              </w:rPr>
            </w:pPr>
            <w:r w:rsidRPr="00832F80">
              <w:rPr>
                <w:rFonts w:ascii="Times New Roman" w:eastAsia="Times New Roman" w:hAnsi="Times New Roman" w:cs="Times New Roman"/>
                <w:bCs/>
                <w:lang w:val="en-ID" w:eastAsia="en-ID"/>
              </w:rPr>
              <w:t>Flexible Working Place -&gt; Work Life Balance</w:t>
            </w:r>
          </w:p>
        </w:tc>
        <w:tc>
          <w:tcPr>
            <w:tcW w:w="991" w:type="dxa"/>
            <w:tcBorders>
              <w:top w:val="nil"/>
              <w:left w:val="nil"/>
              <w:bottom w:val="single" w:sz="4" w:space="0" w:color="auto"/>
              <w:right w:val="single" w:sz="4" w:space="0" w:color="auto"/>
            </w:tcBorders>
            <w:shd w:val="clear" w:color="000000" w:fill="CCFFCC"/>
            <w:noWrap/>
            <w:vAlign w:val="center"/>
            <w:hideMark/>
          </w:tcPr>
          <w:p w:rsidR="00FD2A0E" w:rsidRPr="00832F80" w:rsidRDefault="00FD2A0E" w:rsidP="00FA6EDE">
            <w:pPr>
              <w:jc w:val="right"/>
              <w:rPr>
                <w:rFonts w:ascii="Times New Roman" w:eastAsia="Times New Roman" w:hAnsi="Times New Roman" w:cs="Times New Roman"/>
                <w:b/>
                <w:lang w:val="en-ID" w:eastAsia="en-ID"/>
              </w:rPr>
            </w:pPr>
            <w:r w:rsidRPr="00832F80">
              <w:rPr>
                <w:rFonts w:ascii="Times New Roman" w:eastAsia="Times New Roman" w:hAnsi="Times New Roman" w:cs="Times New Roman"/>
                <w:b/>
                <w:lang w:val="en-ID" w:eastAsia="en-ID"/>
              </w:rPr>
              <w:t>0,409</w:t>
            </w:r>
          </w:p>
        </w:tc>
        <w:tc>
          <w:tcPr>
            <w:tcW w:w="864" w:type="dxa"/>
            <w:tcBorders>
              <w:top w:val="nil"/>
              <w:left w:val="nil"/>
              <w:bottom w:val="single" w:sz="4" w:space="0" w:color="auto"/>
              <w:right w:val="single" w:sz="4" w:space="0" w:color="auto"/>
            </w:tcBorders>
            <w:shd w:val="clear" w:color="000000" w:fill="CCFFCC"/>
            <w:noWrap/>
            <w:vAlign w:val="center"/>
            <w:hideMark/>
          </w:tcPr>
          <w:p w:rsidR="00FD2A0E" w:rsidRPr="00832F80" w:rsidRDefault="00FD2A0E" w:rsidP="00FA6EDE">
            <w:pPr>
              <w:jc w:val="right"/>
              <w:rPr>
                <w:rFonts w:ascii="Times New Roman" w:eastAsia="Times New Roman" w:hAnsi="Times New Roman" w:cs="Times New Roman"/>
                <w:b/>
                <w:lang w:val="en-ID" w:eastAsia="en-ID"/>
              </w:rPr>
            </w:pPr>
            <w:r w:rsidRPr="00832F80">
              <w:rPr>
                <w:rFonts w:ascii="Times New Roman" w:eastAsia="Times New Roman" w:hAnsi="Times New Roman" w:cs="Times New Roman"/>
                <w:b/>
                <w:lang w:val="en-ID" w:eastAsia="en-ID"/>
              </w:rPr>
              <w:t>0,409</w:t>
            </w:r>
          </w:p>
        </w:tc>
        <w:tc>
          <w:tcPr>
            <w:tcW w:w="1169" w:type="dxa"/>
            <w:tcBorders>
              <w:top w:val="nil"/>
              <w:left w:val="nil"/>
              <w:bottom w:val="single" w:sz="4" w:space="0" w:color="auto"/>
              <w:right w:val="single" w:sz="4" w:space="0" w:color="auto"/>
            </w:tcBorders>
            <w:shd w:val="clear" w:color="000000" w:fill="CCFFCC"/>
            <w:noWrap/>
            <w:vAlign w:val="center"/>
            <w:hideMark/>
          </w:tcPr>
          <w:p w:rsidR="00FD2A0E" w:rsidRPr="00832F80" w:rsidRDefault="00FD2A0E" w:rsidP="00FA6EDE">
            <w:pPr>
              <w:jc w:val="right"/>
              <w:rPr>
                <w:rFonts w:ascii="Times New Roman" w:eastAsia="Times New Roman" w:hAnsi="Times New Roman" w:cs="Times New Roman"/>
                <w:b/>
                <w:lang w:val="en-ID" w:eastAsia="en-ID"/>
              </w:rPr>
            </w:pPr>
            <w:r w:rsidRPr="00832F80">
              <w:rPr>
                <w:rFonts w:ascii="Times New Roman" w:eastAsia="Times New Roman" w:hAnsi="Times New Roman" w:cs="Times New Roman"/>
                <w:b/>
                <w:lang w:val="en-ID" w:eastAsia="en-ID"/>
              </w:rPr>
              <w:t>0,064</w:t>
            </w:r>
          </w:p>
        </w:tc>
        <w:tc>
          <w:tcPr>
            <w:tcW w:w="1137" w:type="dxa"/>
            <w:tcBorders>
              <w:top w:val="nil"/>
              <w:left w:val="nil"/>
              <w:bottom w:val="single" w:sz="4" w:space="0" w:color="auto"/>
              <w:right w:val="single" w:sz="4" w:space="0" w:color="auto"/>
            </w:tcBorders>
            <w:shd w:val="clear" w:color="000000" w:fill="CCFFCC"/>
            <w:noWrap/>
            <w:vAlign w:val="center"/>
            <w:hideMark/>
          </w:tcPr>
          <w:p w:rsidR="00FD2A0E" w:rsidRPr="00832F80" w:rsidRDefault="00FD2A0E" w:rsidP="00FA6EDE">
            <w:pPr>
              <w:jc w:val="right"/>
              <w:rPr>
                <w:rFonts w:ascii="Times New Roman" w:eastAsia="Times New Roman" w:hAnsi="Times New Roman" w:cs="Times New Roman"/>
                <w:b/>
                <w:lang w:val="en-ID" w:eastAsia="en-ID"/>
              </w:rPr>
            </w:pPr>
            <w:r w:rsidRPr="00832F80">
              <w:rPr>
                <w:rFonts w:ascii="Times New Roman" w:eastAsia="Times New Roman" w:hAnsi="Times New Roman" w:cs="Times New Roman"/>
                <w:b/>
                <w:lang w:val="en-ID" w:eastAsia="en-ID"/>
              </w:rPr>
              <w:t>6,369</w:t>
            </w:r>
          </w:p>
        </w:tc>
        <w:tc>
          <w:tcPr>
            <w:tcW w:w="689" w:type="dxa"/>
            <w:tcBorders>
              <w:top w:val="nil"/>
              <w:left w:val="nil"/>
              <w:bottom w:val="single" w:sz="4" w:space="0" w:color="auto"/>
              <w:right w:val="single" w:sz="4" w:space="0" w:color="auto"/>
            </w:tcBorders>
            <w:shd w:val="clear" w:color="000000" w:fill="CCFFCC"/>
            <w:noWrap/>
            <w:vAlign w:val="center"/>
            <w:hideMark/>
          </w:tcPr>
          <w:p w:rsidR="00FD2A0E" w:rsidRPr="00832F80" w:rsidRDefault="00FD2A0E" w:rsidP="00FA6EDE">
            <w:pPr>
              <w:jc w:val="right"/>
              <w:rPr>
                <w:rFonts w:ascii="Times New Roman" w:eastAsia="Times New Roman" w:hAnsi="Times New Roman" w:cs="Times New Roman"/>
                <w:bCs/>
                <w:color w:val="008000"/>
                <w:lang w:val="en-ID" w:eastAsia="en-ID"/>
              </w:rPr>
            </w:pPr>
            <w:r w:rsidRPr="00832F80">
              <w:rPr>
                <w:rFonts w:ascii="Times New Roman" w:eastAsia="Times New Roman" w:hAnsi="Times New Roman" w:cs="Times New Roman"/>
                <w:bCs/>
                <w:color w:val="008000"/>
                <w:lang w:val="en-ID" w:eastAsia="en-ID"/>
              </w:rPr>
              <w:t>0,000</w:t>
            </w:r>
          </w:p>
        </w:tc>
      </w:tr>
      <w:tr w:rsidR="00FD2A0E" w:rsidRPr="00832F80" w:rsidTr="0060290B">
        <w:trPr>
          <w:trHeight w:val="672"/>
        </w:trPr>
        <w:tc>
          <w:tcPr>
            <w:tcW w:w="2688" w:type="dxa"/>
            <w:tcBorders>
              <w:top w:val="nil"/>
              <w:left w:val="single" w:sz="4" w:space="0" w:color="auto"/>
              <w:bottom w:val="single" w:sz="4" w:space="0" w:color="auto"/>
              <w:right w:val="single" w:sz="4" w:space="0" w:color="auto"/>
            </w:tcBorders>
            <w:shd w:val="clear" w:color="000000" w:fill="C0C0C0"/>
            <w:noWrap/>
            <w:vAlign w:val="center"/>
            <w:hideMark/>
          </w:tcPr>
          <w:p w:rsidR="00FD2A0E" w:rsidRPr="00832F80" w:rsidRDefault="00FD2A0E" w:rsidP="00FA6EDE">
            <w:pPr>
              <w:rPr>
                <w:rFonts w:ascii="Times New Roman" w:eastAsia="Times New Roman" w:hAnsi="Times New Roman" w:cs="Times New Roman"/>
                <w:bCs/>
                <w:lang w:val="en-ID" w:eastAsia="en-ID"/>
              </w:rPr>
            </w:pPr>
            <w:r w:rsidRPr="00832F80">
              <w:rPr>
                <w:rFonts w:ascii="Times New Roman" w:eastAsia="Times New Roman" w:hAnsi="Times New Roman" w:cs="Times New Roman"/>
                <w:bCs/>
                <w:lang w:val="en-ID" w:eastAsia="en-ID"/>
              </w:rPr>
              <w:t>Flexible Working Time -&gt; Job Satisfaction</w:t>
            </w:r>
          </w:p>
        </w:tc>
        <w:tc>
          <w:tcPr>
            <w:tcW w:w="991" w:type="dxa"/>
            <w:tcBorders>
              <w:top w:val="nil"/>
              <w:left w:val="nil"/>
              <w:bottom w:val="single" w:sz="4" w:space="0" w:color="auto"/>
              <w:right w:val="single" w:sz="4" w:space="0" w:color="auto"/>
            </w:tcBorders>
            <w:shd w:val="clear" w:color="auto" w:fill="auto"/>
            <w:noWrap/>
            <w:vAlign w:val="center"/>
            <w:hideMark/>
          </w:tcPr>
          <w:p w:rsidR="00FD2A0E" w:rsidRPr="00832F80" w:rsidRDefault="00FD2A0E" w:rsidP="00FA6EDE">
            <w:pPr>
              <w:jc w:val="right"/>
              <w:rPr>
                <w:rFonts w:ascii="Times New Roman" w:eastAsia="Times New Roman" w:hAnsi="Times New Roman" w:cs="Times New Roman"/>
                <w:b/>
                <w:lang w:val="en-ID" w:eastAsia="en-ID"/>
              </w:rPr>
            </w:pPr>
            <w:r w:rsidRPr="00832F80">
              <w:rPr>
                <w:rFonts w:ascii="Times New Roman" w:eastAsia="Times New Roman" w:hAnsi="Times New Roman" w:cs="Times New Roman"/>
                <w:b/>
                <w:lang w:val="en-ID" w:eastAsia="en-ID"/>
              </w:rPr>
              <w:t>0,171</w:t>
            </w:r>
          </w:p>
        </w:tc>
        <w:tc>
          <w:tcPr>
            <w:tcW w:w="864" w:type="dxa"/>
            <w:tcBorders>
              <w:top w:val="nil"/>
              <w:left w:val="nil"/>
              <w:bottom w:val="single" w:sz="4" w:space="0" w:color="auto"/>
              <w:right w:val="single" w:sz="4" w:space="0" w:color="auto"/>
            </w:tcBorders>
            <w:shd w:val="clear" w:color="auto" w:fill="auto"/>
            <w:noWrap/>
            <w:vAlign w:val="center"/>
            <w:hideMark/>
          </w:tcPr>
          <w:p w:rsidR="00FD2A0E" w:rsidRPr="00832F80" w:rsidRDefault="00FD2A0E" w:rsidP="00FA6EDE">
            <w:pPr>
              <w:jc w:val="right"/>
              <w:rPr>
                <w:rFonts w:ascii="Times New Roman" w:eastAsia="Times New Roman" w:hAnsi="Times New Roman" w:cs="Times New Roman"/>
                <w:b/>
                <w:lang w:val="en-ID" w:eastAsia="en-ID"/>
              </w:rPr>
            </w:pPr>
            <w:r w:rsidRPr="00832F80">
              <w:rPr>
                <w:rFonts w:ascii="Times New Roman" w:eastAsia="Times New Roman" w:hAnsi="Times New Roman" w:cs="Times New Roman"/>
                <w:b/>
                <w:lang w:val="en-ID" w:eastAsia="en-ID"/>
              </w:rPr>
              <w:t>0,172</w:t>
            </w:r>
          </w:p>
        </w:tc>
        <w:tc>
          <w:tcPr>
            <w:tcW w:w="1169" w:type="dxa"/>
            <w:tcBorders>
              <w:top w:val="nil"/>
              <w:left w:val="nil"/>
              <w:bottom w:val="single" w:sz="4" w:space="0" w:color="auto"/>
              <w:right w:val="single" w:sz="4" w:space="0" w:color="auto"/>
            </w:tcBorders>
            <w:shd w:val="clear" w:color="auto" w:fill="auto"/>
            <w:noWrap/>
            <w:vAlign w:val="center"/>
            <w:hideMark/>
          </w:tcPr>
          <w:p w:rsidR="00FD2A0E" w:rsidRPr="00832F80" w:rsidRDefault="00FD2A0E" w:rsidP="00FA6EDE">
            <w:pPr>
              <w:jc w:val="right"/>
              <w:rPr>
                <w:rFonts w:ascii="Times New Roman" w:eastAsia="Times New Roman" w:hAnsi="Times New Roman" w:cs="Times New Roman"/>
                <w:b/>
                <w:lang w:val="en-ID" w:eastAsia="en-ID"/>
              </w:rPr>
            </w:pPr>
            <w:r w:rsidRPr="00832F80">
              <w:rPr>
                <w:rFonts w:ascii="Times New Roman" w:eastAsia="Times New Roman" w:hAnsi="Times New Roman" w:cs="Times New Roman"/>
                <w:b/>
                <w:lang w:val="en-ID" w:eastAsia="en-ID"/>
              </w:rPr>
              <w:t>0,069</w:t>
            </w:r>
          </w:p>
        </w:tc>
        <w:tc>
          <w:tcPr>
            <w:tcW w:w="1137" w:type="dxa"/>
            <w:tcBorders>
              <w:top w:val="nil"/>
              <w:left w:val="nil"/>
              <w:bottom w:val="single" w:sz="4" w:space="0" w:color="auto"/>
              <w:right w:val="single" w:sz="4" w:space="0" w:color="auto"/>
            </w:tcBorders>
            <w:shd w:val="clear" w:color="auto" w:fill="auto"/>
            <w:noWrap/>
            <w:vAlign w:val="center"/>
            <w:hideMark/>
          </w:tcPr>
          <w:p w:rsidR="00FD2A0E" w:rsidRPr="00832F80" w:rsidRDefault="00FD2A0E" w:rsidP="00FA6EDE">
            <w:pPr>
              <w:jc w:val="right"/>
              <w:rPr>
                <w:rFonts w:ascii="Times New Roman" w:eastAsia="Times New Roman" w:hAnsi="Times New Roman" w:cs="Times New Roman"/>
                <w:b/>
                <w:lang w:val="en-ID" w:eastAsia="en-ID"/>
              </w:rPr>
            </w:pPr>
            <w:r w:rsidRPr="00832F80">
              <w:rPr>
                <w:rFonts w:ascii="Times New Roman" w:eastAsia="Times New Roman" w:hAnsi="Times New Roman" w:cs="Times New Roman"/>
                <w:b/>
                <w:lang w:val="en-ID" w:eastAsia="en-ID"/>
              </w:rPr>
              <w:t>2,490</w:t>
            </w:r>
          </w:p>
        </w:tc>
        <w:tc>
          <w:tcPr>
            <w:tcW w:w="689" w:type="dxa"/>
            <w:tcBorders>
              <w:top w:val="nil"/>
              <w:left w:val="nil"/>
              <w:bottom w:val="single" w:sz="4" w:space="0" w:color="auto"/>
              <w:right w:val="single" w:sz="4" w:space="0" w:color="auto"/>
            </w:tcBorders>
            <w:shd w:val="clear" w:color="auto" w:fill="auto"/>
            <w:noWrap/>
            <w:vAlign w:val="center"/>
            <w:hideMark/>
          </w:tcPr>
          <w:p w:rsidR="00FD2A0E" w:rsidRPr="00832F80" w:rsidRDefault="00FD2A0E" w:rsidP="00FA6EDE">
            <w:pPr>
              <w:jc w:val="right"/>
              <w:rPr>
                <w:rFonts w:ascii="Times New Roman" w:eastAsia="Times New Roman" w:hAnsi="Times New Roman" w:cs="Times New Roman"/>
                <w:bCs/>
                <w:color w:val="008000"/>
                <w:lang w:val="en-ID" w:eastAsia="en-ID"/>
              </w:rPr>
            </w:pPr>
            <w:r w:rsidRPr="00832F80">
              <w:rPr>
                <w:rFonts w:ascii="Times New Roman" w:eastAsia="Times New Roman" w:hAnsi="Times New Roman" w:cs="Times New Roman"/>
                <w:bCs/>
                <w:color w:val="008000"/>
                <w:lang w:val="en-ID" w:eastAsia="en-ID"/>
              </w:rPr>
              <w:t>0,013</w:t>
            </w:r>
          </w:p>
        </w:tc>
      </w:tr>
      <w:tr w:rsidR="00FD2A0E" w:rsidRPr="00832F80" w:rsidTr="0060290B">
        <w:trPr>
          <w:trHeight w:val="672"/>
        </w:trPr>
        <w:tc>
          <w:tcPr>
            <w:tcW w:w="2688" w:type="dxa"/>
            <w:tcBorders>
              <w:top w:val="nil"/>
              <w:left w:val="single" w:sz="4" w:space="0" w:color="auto"/>
              <w:bottom w:val="single" w:sz="4" w:space="0" w:color="auto"/>
              <w:right w:val="single" w:sz="4" w:space="0" w:color="auto"/>
            </w:tcBorders>
            <w:shd w:val="clear" w:color="000000" w:fill="C0C0C0"/>
            <w:noWrap/>
            <w:vAlign w:val="center"/>
            <w:hideMark/>
          </w:tcPr>
          <w:p w:rsidR="00FD2A0E" w:rsidRPr="00832F80" w:rsidRDefault="00FD2A0E" w:rsidP="00FA6EDE">
            <w:pPr>
              <w:rPr>
                <w:rFonts w:ascii="Times New Roman" w:eastAsia="Times New Roman" w:hAnsi="Times New Roman" w:cs="Times New Roman"/>
                <w:bCs/>
                <w:lang w:val="en-ID" w:eastAsia="en-ID"/>
              </w:rPr>
            </w:pPr>
            <w:r w:rsidRPr="00832F80">
              <w:rPr>
                <w:rFonts w:ascii="Times New Roman" w:eastAsia="Times New Roman" w:hAnsi="Times New Roman" w:cs="Times New Roman"/>
                <w:bCs/>
                <w:lang w:val="en-ID" w:eastAsia="en-ID"/>
              </w:rPr>
              <w:t>Flexible Working Time -&gt; Work Life Balance</w:t>
            </w:r>
          </w:p>
        </w:tc>
        <w:tc>
          <w:tcPr>
            <w:tcW w:w="991" w:type="dxa"/>
            <w:tcBorders>
              <w:top w:val="nil"/>
              <w:left w:val="nil"/>
              <w:bottom w:val="single" w:sz="4" w:space="0" w:color="auto"/>
              <w:right w:val="single" w:sz="4" w:space="0" w:color="auto"/>
            </w:tcBorders>
            <w:shd w:val="clear" w:color="000000" w:fill="CCFFCC"/>
            <w:noWrap/>
            <w:vAlign w:val="center"/>
            <w:hideMark/>
          </w:tcPr>
          <w:p w:rsidR="00FD2A0E" w:rsidRPr="00832F80" w:rsidRDefault="00FD2A0E" w:rsidP="00FA6EDE">
            <w:pPr>
              <w:jc w:val="right"/>
              <w:rPr>
                <w:rFonts w:ascii="Times New Roman" w:eastAsia="Times New Roman" w:hAnsi="Times New Roman" w:cs="Times New Roman"/>
                <w:b/>
                <w:lang w:val="en-ID" w:eastAsia="en-ID"/>
              </w:rPr>
            </w:pPr>
            <w:r w:rsidRPr="00832F80">
              <w:rPr>
                <w:rFonts w:ascii="Times New Roman" w:eastAsia="Times New Roman" w:hAnsi="Times New Roman" w:cs="Times New Roman"/>
                <w:b/>
                <w:lang w:val="en-ID" w:eastAsia="en-ID"/>
              </w:rPr>
              <w:t>0,490</w:t>
            </w:r>
          </w:p>
        </w:tc>
        <w:tc>
          <w:tcPr>
            <w:tcW w:w="864" w:type="dxa"/>
            <w:tcBorders>
              <w:top w:val="nil"/>
              <w:left w:val="nil"/>
              <w:bottom w:val="single" w:sz="4" w:space="0" w:color="auto"/>
              <w:right w:val="single" w:sz="4" w:space="0" w:color="auto"/>
            </w:tcBorders>
            <w:shd w:val="clear" w:color="000000" w:fill="CCFFCC"/>
            <w:noWrap/>
            <w:vAlign w:val="center"/>
            <w:hideMark/>
          </w:tcPr>
          <w:p w:rsidR="00FD2A0E" w:rsidRPr="00832F80" w:rsidRDefault="00FD2A0E" w:rsidP="00FA6EDE">
            <w:pPr>
              <w:jc w:val="right"/>
              <w:rPr>
                <w:rFonts w:ascii="Times New Roman" w:eastAsia="Times New Roman" w:hAnsi="Times New Roman" w:cs="Times New Roman"/>
                <w:b/>
                <w:lang w:val="en-ID" w:eastAsia="en-ID"/>
              </w:rPr>
            </w:pPr>
            <w:r w:rsidRPr="00832F80">
              <w:rPr>
                <w:rFonts w:ascii="Times New Roman" w:eastAsia="Times New Roman" w:hAnsi="Times New Roman" w:cs="Times New Roman"/>
                <w:b/>
                <w:lang w:val="en-ID" w:eastAsia="en-ID"/>
              </w:rPr>
              <w:t>0,493</w:t>
            </w:r>
          </w:p>
        </w:tc>
        <w:tc>
          <w:tcPr>
            <w:tcW w:w="1169" w:type="dxa"/>
            <w:tcBorders>
              <w:top w:val="nil"/>
              <w:left w:val="nil"/>
              <w:bottom w:val="single" w:sz="4" w:space="0" w:color="auto"/>
              <w:right w:val="single" w:sz="4" w:space="0" w:color="auto"/>
            </w:tcBorders>
            <w:shd w:val="clear" w:color="000000" w:fill="CCFFCC"/>
            <w:noWrap/>
            <w:vAlign w:val="center"/>
            <w:hideMark/>
          </w:tcPr>
          <w:p w:rsidR="00FD2A0E" w:rsidRPr="00832F80" w:rsidRDefault="00FD2A0E" w:rsidP="00FA6EDE">
            <w:pPr>
              <w:jc w:val="right"/>
              <w:rPr>
                <w:rFonts w:ascii="Times New Roman" w:eastAsia="Times New Roman" w:hAnsi="Times New Roman" w:cs="Times New Roman"/>
                <w:b/>
                <w:lang w:val="en-ID" w:eastAsia="en-ID"/>
              </w:rPr>
            </w:pPr>
            <w:r w:rsidRPr="00832F80">
              <w:rPr>
                <w:rFonts w:ascii="Times New Roman" w:eastAsia="Times New Roman" w:hAnsi="Times New Roman" w:cs="Times New Roman"/>
                <w:b/>
                <w:lang w:val="en-ID" w:eastAsia="en-ID"/>
              </w:rPr>
              <w:t>0,057</w:t>
            </w:r>
          </w:p>
        </w:tc>
        <w:tc>
          <w:tcPr>
            <w:tcW w:w="1137" w:type="dxa"/>
            <w:tcBorders>
              <w:top w:val="nil"/>
              <w:left w:val="nil"/>
              <w:bottom w:val="single" w:sz="4" w:space="0" w:color="auto"/>
              <w:right w:val="single" w:sz="4" w:space="0" w:color="auto"/>
            </w:tcBorders>
            <w:shd w:val="clear" w:color="000000" w:fill="CCFFCC"/>
            <w:noWrap/>
            <w:vAlign w:val="center"/>
            <w:hideMark/>
          </w:tcPr>
          <w:p w:rsidR="00FD2A0E" w:rsidRPr="00832F80" w:rsidRDefault="00FD2A0E" w:rsidP="00FA6EDE">
            <w:pPr>
              <w:jc w:val="right"/>
              <w:rPr>
                <w:rFonts w:ascii="Times New Roman" w:eastAsia="Times New Roman" w:hAnsi="Times New Roman" w:cs="Times New Roman"/>
                <w:b/>
                <w:lang w:val="en-ID" w:eastAsia="en-ID"/>
              </w:rPr>
            </w:pPr>
            <w:r w:rsidRPr="00832F80">
              <w:rPr>
                <w:rFonts w:ascii="Times New Roman" w:eastAsia="Times New Roman" w:hAnsi="Times New Roman" w:cs="Times New Roman"/>
                <w:b/>
                <w:lang w:val="en-ID" w:eastAsia="en-ID"/>
              </w:rPr>
              <w:t>8,616</w:t>
            </w:r>
          </w:p>
        </w:tc>
        <w:tc>
          <w:tcPr>
            <w:tcW w:w="689" w:type="dxa"/>
            <w:tcBorders>
              <w:top w:val="nil"/>
              <w:left w:val="nil"/>
              <w:bottom w:val="single" w:sz="4" w:space="0" w:color="auto"/>
              <w:right w:val="single" w:sz="4" w:space="0" w:color="auto"/>
            </w:tcBorders>
            <w:shd w:val="clear" w:color="000000" w:fill="CCFFCC"/>
            <w:noWrap/>
            <w:vAlign w:val="center"/>
            <w:hideMark/>
          </w:tcPr>
          <w:p w:rsidR="00FD2A0E" w:rsidRPr="00832F80" w:rsidRDefault="00FD2A0E" w:rsidP="00FA6EDE">
            <w:pPr>
              <w:jc w:val="right"/>
              <w:rPr>
                <w:rFonts w:ascii="Times New Roman" w:eastAsia="Times New Roman" w:hAnsi="Times New Roman" w:cs="Times New Roman"/>
                <w:bCs/>
                <w:color w:val="008000"/>
                <w:lang w:val="en-ID" w:eastAsia="en-ID"/>
              </w:rPr>
            </w:pPr>
            <w:r w:rsidRPr="00832F80">
              <w:rPr>
                <w:rFonts w:ascii="Times New Roman" w:eastAsia="Times New Roman" w:hAnsi="Times New Roman" w:cs="Times New Roman"/>
                <w:bCs/>
                <w:color w:val="008000"/>
                <w:lang w:val="en-ID" w:eastAsia="en-ID"/>
              </w:rPr>
              <w:t>0,000</w:t>
            </w:r>
          </w:p>
        </w:tc>
      </w:tr>
      <w:tr w:rsidR="00FD2A0E" w:rsidRPr="00832F80" w:rsidTr="0060290B">
        <w:trPr>
          <w:trHeight w:val="672"/>
        </w:trPr>
        <w:tc>
          <w:tcPr>
            <w:tcW w:w="2688" w:type="dxa"/>
            <w:tcBorders>
              <w:top w:val="nil"/>
              <w:left w:val="single" w:sz="4" w:space="0" w:color="auto"/>
              <w:bottom w:val="single" w:sz="4" w:space="0" w:color="auto"/>
              <w:right w:val="single" w:sz="4" w:space="0" w:color="auto"/>
            </w:tcBorders>
            <w:shd w:val="clear" w:color="000000" w:fill="C0C0C0"/>
            <w:noWrap/>
            <w:vAlign w:val="center"/>
            <w:hideMark/>
          </w:tcPr>
          <w:p w:rsidR="00FD2A0E" w:rsidRPr="00832F80" w:rsidRDefault="00FD2A0E" w:rsidP="00FA6EDE">
            <w:pPr>
              <w:rPr>
                <w:rFonts w:ascii="Times New Roman" w:eastAsia="Times New Roman" w:hAnsi="Times New Roman" w:cs="Times New Roman"/>
                <w:bCs/>
                <w:lang w:val="en-ID" w:eastAsia="en-ID"/>
              </w:rPr>
            </w:pPr>
            <w:r w:rsidRPr="00832F80">
              <w:rPr>
                <w:rFonts w:ascii="Times New Roman" w:eastAsia="Times New Roman" w:hAnsi="Times New Roman" w:cs="Times New Roman"/>
                <w:bCs/>
                <w:lang w:val="en-ID" w:eastAsia="en-ID"/>
              </w:rPr>
              <w:t>Work Life Balance -&gt; Job Satisfaction</w:t>
            </w:r>
          </w:p>
        </w:tc>
        <w:tc>
          <w:tcPr>
            <w:tcW w:w="991" w:type="dxa"/>
            <w:tcBorders>
              <w:top w:val="nil"/>
              <w:left w:val="nil"/>
              <w:bottom w:val="single" w:sz="4" w:space="0" w:color="auto"/>
              <w:right w:val="single" w:sz="4" w:space="0" w:color="auto"/>
            </w:tcBorders>
            <w:shd w:val="clear" w:color="auto" w:fill="auto"/>
            <w:noWrap/>
            <w:vAlign w:val="center"/>
            <w:hideMark/>
          </w:tcPr>
          <w:p w:rsidR="00FD2A0E" w:rsidRPr="00832F80" w:rsidRDefault="00FD2A0E" w:rsidP="00FA6EDE">
            <w:pPr>
              <w:jc w:val="right"/>
              <w:rPr>
                <w:rFonts w:ascii="Times New Roman" w:eastAsia="Times New Roman" w:hAnsi="Times New Roman" w:cs="Times New Roman"/>
                <w:b/>
                <w:lang w:val="en-ID" w:eastAsia="en-ID"/>
              </w:rPr>
            </w:pPr>
            <w:r w:rsidRPr="00832F80">
              <w:rPr>
                <w:rFonts w:ascii="Times New Roman" w:eastAsia="Times New Roman" w:hAnsi="Times New Roman" w:cs="Times New Roman"/>
                <w:b/>
                <w:lang w:val="en-ID" w:eastAsia="en-ID"/>
              </w:rPr>
              <w:t>0,603</w:t>
            </w:r>
          </w:p>
        </w:tc>
        <w:tc>
          <w:tcPr>
            <w:tcW w:w="864" w:type="dxa"/>
            <w:tcBorders>
              <w:top w:val="nil"/>
              <w:left w:val="nil"/>
              <w:bottom w:val="single" w:sz="4" w:space="0" w:color="auto"/>
              <w:right w:val="single" w:sz="4" w:space="0" w:color="auto"/>
            </w:tcBorders>
            <w:shd w:val="clear" w:color="auto" w:fill="auto"/>
            <w:noWrap/>
            <w:vAlign w:val="center"/>
            <w:hideMark/>
          </w:tcPr>
          <w:p w:rsidR="00FD2A0E" w:rsidRPr="00832F80" w:rsidRDefault="00FD2A0E" w:rsidP="00FA6EDE">
            <w:pPr>
              <w:jc w:val="right"/>
              <w:rPr>
                <w:rFonts w:ascii="Times New Roman" w:eastAsia="Times New Roman" w:hAnsi="Times New Roman" w:cs="Times New Roman"/>
                <w:b/>
                <w:lang w:val="en-ID" w:eastAsia="en-ID"/>
              </w:rPr>
            </w:pPr>
            <w:r w:rsidRPr="00832F80">
              <w:rPr>
                <w:rFonts w:ascii="Times New Roman" w:eastAsia="Times New Roman" w:hAnsi="Times New Roman" w:cs="Times New Roman"/>
                <w:b/>
                <w:lang w:val="en-ID" w:eastAsia="en-ID"/>
              </w:rPr>
              <w:t>0,603</w:t>
            </w:r>
          </w:p>
        </w:tc>
        <w:tc>
          <w:tcPr>
            <w:tcW w:w="1169" w:type="dxa"/>
            <w:tcBorders>
              <w:top w:val="nil"/>
              <w:left w:val="nil"/>
              <w:bottom w:val="single" w:sz="4" w:space="0" w:color="auto"/>
              <w:right w:val="single" w:sz="4" w:space="0" w:color="auto"/>
            </w:tcBorders>
            <w:shd w:val="clear" w:color="auto" w:fill="auto"/>
            <w:noWrap/>
            <w:vAlign w:val="center"/>
            <w:hideMark/>
          </w:tcPr>
          <w:p w:rsidR="00FD2A0E" w:rsidRPr="00832F80" w:rsidRDefault="00FD2A0E" w:rsidP="00FA6EDE">
            <w:pPr>
              <w:jc w:val="right"/>
              <w:rPr>
                <w:rFonts w:ascii="Times New Roman" w:eastAsia="Times New Roman" w:hAnsi="Times New Roman" w:cs="Times New Roman"/>
                <w:b/>
                <w:lang w:val="en-ID" w:eastAsia="en-ID"/>
              </w:rPr>
            </w:pPr>
            <w:r w:rsidRPr="00832F80">
              <w:rPr>
                <w:rFonts w:ascii="Times New Roman" w:eastAsia="Times New Roman" w:hAnsi="Times New Roman" w:cs="Times New Roman"/>
                <w:b/>
                <w:lang w:val="en-ID" w:eastAsia="en-ID"/>
              </w:rPr>
              <w:t>0,076</w:t>
            </w:r>
          </w:p>
        </w:tc>
        <w:tc>
          <w:tcPr>
            <w:tcW w:w="1137" w:type="dxa"/>
            <w:tcBorders>
              <w:top w:val="nil"/>
              <w:left w:val="nil"/>
              <w:bottom w:val="single" w:sz="4" w:space="0" w:color="auto"/>
              <w:right w:val="single" w:sz="4" w:space="0" w:color="auto"/>
            </w:tcBorders>
            <w:shd w:val="clear" w:color="auto" w:fill="auto"/>
            <w:noWrap/>
            <w:vAlign w:val="center"/>
            <w:hideMark/>
          </w:tcPr>
          <w:p w:rsidR="00FD2A0E" w:rsidRPr="00832F80" w:rsidRDefault="00FD2A0E" w:rsidP="00FA6EDE">
            <w:pPr>
              <w:jc w:val="right"/>
              <w:rPr>
                <w:rFonts w:ascii="Times New Roman" w:eastAsia="Times New Roman" w:hAnsi="Times New Roman" w:cs="Times New Roman"/>
                <w:b/>
                <w:lang w:val="en-ID" w:eastAsia="en-ID"/>
              </w:rPr>
            </w:pPr>
            <w:r w:rsidRPr="00832F80">
              <w:rPr>
                <w:rFonts w:ascii="Times New Roman" w:eastAsia="Times New Roman" w:hAnsi="Times New Roman" w:cs="Times New Roman"/>
                <w:b/>
                <w:lang w:val="en-ID" w:eastAsia="en-ID"/>
              </w:rPr>
              <w:t>7,944</w:t>
            </w:r>
          </w:p>
        </w:tc>
        <w:tc>
          <w:tcPr>
            <w:tcW w:w="689" w:type="dxa"/>
            <w:tcBorders>
              <w:top w:val="nil"/>
              <w:left w:val="nil"/>
              <w:bottom w:val="single" w:sz="4" w:space="0" w:color="auto"/>
              <w:right w:val="single" w:sz="4" w:space="0" w:color="auto"/>
            </w:tcBorders>
            <w:shd w:val="clear" w:color="auto" w:fill="auto"/>
            <w:noWrap/>
            <w:vAlign w:val="center"/>
            <w:hideMark/>
          </w:tcPr>
          <w:p w:rsidR="00FD2A0E" w:rsidRPr="00832F80" w:rsidRDefault="00FD2A0E" w:rsidP="00FA6EDE">
            <w:pPr>
              <w:jc w:val="right"/>
              <w:rPr>
                <w:rFonts w:ascii="Times New Roman" w:eastAsia="Times New Roman" w:hAnsi="Times New Roman" w:cs="Times New Roman"/>
                <w:bCs/>
                <w:color w:val="008000"/>
                <w:lang w:val="en-ID" w:eastAsia="en-ID"/>
              </w:rPr>
            </w:pPr>
            <w:r w:rsidRPr="00832F80">
              <w:rPr>
                <w:rFonts w:ascii="Times New Roman" w:eastAsia="Times New Roman" w:hAnsi="Times New Roman" w:cs="Times New Roman"/>
                <w:bCs/>
                <w:color w:val="008000"/>
                <w:lang w:val="en-ID" w:eastAsia="en-ID"/>
              </w:rPr>
              <w:t>0,000</w:t>
            </w:r>
          </w:p>
        </w:tc>
      </w:tr>
    </w:tbl>
    <w:p w:rsidR="00FD2A0E" w:rsidRPr="00832F80" w:rsidRDefault="00FD2A0E" w:rsidP="00FA6EDE">
      <w:pPr>
        <w:jc w:val="center"/>
        <w:rPr>
          <w:rFonts w:ascii="Times New Roman" w:eastAsia="Times New Roman" w:hAnsi="Times New Roman" w:cs="Times New Roman"/>
          <w:b/>
        </w:rPr>
      </w:pPr>
      <w:r w:rsidRPr="00832F80">
        <w:rPr>
          <w:rFonts w:ascii="Times New Roman" w:eastAsia="Times New Roman" w:hAnsi="Times New Roman" w:cs="Times New Roman"/>
          <w:b/>
        </w:rPr>
        <w:t>Sumber: Hasil Olahan Peneliti (2021)</w:t>
      </w:r>
    </w:p>
    <w:p w:rsidR="002A2266" w:rsidRPr="00832F80" w:rsidRDefault="002A2266" w:rsidP="00FA6EDE">
      <w:pPr>
        <w:jc w:val="center"/>
        <w:rPr>
          <w:rFonts w:ascii="Times New Roman" w:eastAsia="Times New Roman" w:hAnsi="Times New Roman" w:cs="Times New Roman"/>
          <w:b/>
        </w:rPr>
      </w:pPr>
    </w:p>
    <w:p w:rsidR="00FD2A0E" w:rsidRPr="00832F80" w:rsidRDefault="00FD2A0E" w:rsidP="00FA6EDE">
      <w:pPr>
        <w:pStyle w:val="Standard"/>
        <w:jc w:val="both"/>
        <w:rPr>
          <w:rFonts w:cs="Times New Roman"/>
        </w:rPr>
      </w:pPr>
      <w:r w:rsidRPr="00832F80">
        <w:rPr>
          <w:rFonts w:cs="Times New Roman"/>
        </w:rPr>
        <w:lastRenderedPageBreak/>
        <w:tab/>
        <w:t xml:space="preserve">Dilihat pada tabel 13 diatas, dapat disimpulkan bahwa terdapat hubungan antara variabel </w:t>
      </w:r>
      <w:r w:rsidRPr="00832F80">
        <w:rPr>
          <w:rFonts w:cs="Times New Roman"/>
          <w:i/>
        </w:rPr>
        <w:t>flexible working place</w:t>
      </w:r>
      <w:r w:rsidRPr="00832F80">
        <w:rPr>
          <w:rFonts w:cs="Times New Roman"/>
        </w:rPr>
        <w:t xml:space="preserve"> dengan </w:t>
      </w:r>
      <w:r w:rsidRPr="00832F80">
        <w:rPr>
          <w:rFonts w:cs="Times New Roman"/>
          <w:i/>
        </w:rPr>
        <w:t xml:space="preserve">job satisfaction </w:t>
      </w:r>
      <w:r w:rsidRPr="00832F80">
        <w:rPr>
          <w:rFonts w:cs="Times New Roman"/>
        </w:rPr>
        <w:t xml:space="preserve">adalah signifikan dengan nilai original sample sebesar 0,168 sehingga arah hubungannya adalah positif; kemudian hubungan antara variabel </w:t>
      </w:r>
      <w:r w:rsidRPr="00832F80">
        <w:rPr>
          <w:rFonts w:cs="Times New Roman"/>
          <w:i/>
        </w:rPr>
        <w:t xml:space="preserve">flexible working place </w:t>
      </w:r>
      <w:r w:rsidRPr="00832F80">
        <w:rPr>
          <w:rFonts w:cs="Times New Roman"/>
        </w:rPr>
        <w:t xml:space="preserve">dengan </w:t>
      </w:r>
      <w:r w:rsidRPr="00832F80">
        <w:rPr>
          <w:rFonts w:cs="Times New Roman"/>
          <w:i/>
        </w:rPr>
        <w:t xml:space="preserve">work life balance </w:t>
      </w:r>
      <w:r w:rsidRPr="00832F80">
        <w:rPr>
          <w:rFonts w:cs="Times New Roman"/>
        </w:rPr>
        <w:t>adalah signifikan dengan nilia</w:t>
      </w:r>
      <w:r w:rsidR="008E6C28" w:rsidRPr="00832F80">
        <w:rPr>
          <w:rFonts w:cs="Times New Roman"/>
        </w:rPr>
        <w:t xml:space="preserve">i T &gt; 1,96 serta memiliki arah pengaruh positif; selanjutnya hubungan antara </w:t>
      </w:r>
      <w:r w:rsidR="008E6C28" w:rsidRPr="00832F80">
        <w:rPr>
          <w:rFonts w:cs="Times New Roman"/>
          <w:i/>
        </w:rPr>
        <w:t>flexible working time</w:t>
      </w:r>
      <w:r w:rsidR="008E6C28" w:rsidRPr="00832F80">
        <w:rPr>
          <w:rFonts w:cs="Times New Roman"/>
        </w:rPr>
        <w:t xml:space="preserve"> terhadap </w:t>
      </w:r>
      <w:r w:rsidR="008E6C28" w:rsidRPr="00832F80">
        <w:rPr>
          <w:rFonts w:cs="Times New Roman"/>
          <w:i/>
        </w:rPr>
        <w:t xml:space="preserve">job satisfaction </w:t>
      </w:r>
      <w:r w:rsidR="008E6C28" w:rsidRPr="00832F80">
        <w:rPr>
          <w:rFonts w:cs="Times New Roman"/>
        </w:rPr>
        <w:t xml:space="preserve">adalah signifikan dikarenakan nilai T statistik sebesar 2,490 dimana lebih besar dari 1,96 dan memiliki nilai </w:t>
      </w:r>
      <w:r w:rsidR="008E6C28" w:rsidRPr="00832F80">
        <w:rPr>
          <w:rFonts w:cs="Times New Roman"/>
          <w:i/>
        </w:rPr>
        <w:t xml:space="preserve">original sample </w:t>
      </w:r>
      <w:r w:rsidR="008E6C28" w:rsidRPr="00832F80">
        <w:rPr>
          <w:rFonts w:cs="Times New Roman"/>
        </w:rPr>
        <w:t>positif sehingga dapat disimpulkan bahwa hasilnya adalah berpengaruh positif; selanjutnya adalah pengaruh variabel flexible working time terhadap work life balance yang memiliki nilai T statistik sebesar 8,616 sehingga dapat dikatakan pengaruhnya signifikan dan positif karena nilai original samplenya sebesar 0,490; kemudian pengaruh work life balance terhadap job satisfaction adalah signifikan dan arahnya positif dikarenakan nilai T statistik sebesar 7,344 yakni lebih besar dari 1,96 dan memiliki nilai original sample positif.</w:t>
      </w:r>
    </w:p>
    <w:p w:rsidR="008E6C28" w:rsidRPr="00832F80" w:rsidRDefault="008E6C28" w:rsidP="00FA6EDE">
      <w:pPr>
        <w:pStyle w:val="Standard"/>
        <w:jc w:val="center"/>
        <w:rPr>
          <w:rFonts w:cs="Times New Roman"/>
          <w:b/>
        </w:rPr>
      </w:pPr>
      <w:r w:rsidRPr="00832F80">
        <w:rPr>
          <w:rFonts w:cs="Times New Roman"/>
          <w:b/>
        </w:rPr>
        <w:t>Tabel 14. Uji Hipotesis pengaruh tidak langsung (dimediasi)</w:t>
      </w:r>
    </w:p>
    <w:tbl>
      <w:tblPr>
        <w:tblW w:w="7438" w:type="dxa"/>
        <w:tblLook w:val="04A0" w:firstRow="1" w:lastRow="0" w:firstColumn="1" w:lastColumn="0" w:noHBand="0" w:noVBand="1"/>
      </w:tblPr>
      <w:tblGrid>
        <w:gridCol w:w="3072"/>
        <w:gridCol w:w="1016"/>
        <w:gridCol w:w="936"/>
        <w:gridCol w:w="1163"/>
        <w:gridCol w:w="1486"/>
        <w:gridCol w:w="883"/>
      </w:tblGrid>
      <w:tr w:rsidR="008E6C28" w:rsidRPr="00832F80" w:rsidTr="0060290B">
        <w:trPr>
          <w:trHeight w:val="264"/>
        </w:trPr>
        <w:tc>
          <w:tcPr>
            <w:tcW w:w="30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6C28" w:rsidRPr="00832F80" w:rsidRDefault="008E6C28" w:rsidP="00FA6EDE">
            <w:pPr>
              <w:rPr>
                <w:rFonts w:ascii="Times New Roman" w:eastAsia="Times New Roman" w:hAnsi="Times New Roman" w:cs="Times New Roman"/>
                <w:bCs/>
                <w:lang w:val="en-ID" w:eastAsia="en-ID"/>
              </w:rPr>
            </w:pPr>
            <w:r w:rsidRPr="00832F80">
              <w:rPr>
                <w:rFonts w:ascii="Times New Roman" w:eastAsia="Times New Roman" w:hAnsi="Times New Roman" w:cs="Times New Roman"/>
                <w:bCs/>
                <w:lang w:val="en-ID" w:eastAsia="en-ID"/>
              </w:rPr>
              <w:t> </w:t>
            </w:r>
          </w:p>
        </w:tc>
        <w:tc>
          <w:tcPr>
            <w:tcW w:w="795" w:type="dxa"/>
            <w:tcBorders>
              <w:top w:val="single" w:sz="4" w:space="0" w:color="auto"/>
              <w:left w:val="nil"/>
              <w:bottom w:val="single" w:sz="4" w:space="0" w:color="auto"/>
              <w:right w:val="single" w:sz="4" w:space="0" w:color="auto"/>
            </w:tcBorders>
            <w:shd w:val="clear" w:color="000000" w:fill="C0C0C0"/>
            <w:noWrap/>
            <w:vAlign w:val="center"/>
            <w:hideMark/>
          </w:tcPr>
          <w:p w:rsidR="008E6C28" w:rsidRPr="00832F80" w:rsidRDefault="008E6C28" w:rsidP="00FA6EDE">
            <w:pPr>
              <w:rPr>
                <w:rFonts w:ascii="Times New Roman" w:eastAsia="Times New Roman" w:hAnsi="Times New Roman" w:cs="Times New Roman"/>
                <w:bCs/>
                <w:lang w:val="en-ID" w:eastAsia="en-ID"/>
              </w:rPr>
            </w:pPr>
            <w:r w:rsidRPr="00832F80">
              <w:rPr>
                <w:rFonts w:ascii="Times New Roman" w:eastAsia="Times New Roman" w:hAnsi="Times New Roman" w:cs="Times New Roman"/>
                <w:bCs/>
                <w:lang w:val="en-ID" w:eastAsia="en-ID"/>
              </w:rPr>
              <w:t>Original Sample (O)</w:t>
            </w:r>
          </w:p>
        </w:tc>
        <w:tc>
          <w:tcPr>
            <w:tcW w:w="772" w:type="dxa"/>
            <w:tcBorders>
              <w:top w:val="single" w:sz="4" w:space="0" w:color="auto"/>
              <w:left w:val="nil"/>
              <w:bottom w:val="single" w:sz="4" w:space="0" w:color="auto"/>
              <w:right w:val="single" w:sz="4" w:space="0" w:color="auto"/>
            </w:tcBorders>
            <w:shd w:val="clear" w:color="000000" w:fill="C0C0C0"/>
            <w:noWrap/>
            <w:vAlign w:val="center"/>
            <w:hideMark/>
          </w:tcPr>
          <w:p w:rsidR="008E6C28" w:rsidRPr="00832F80" w:rsidRDefault="008E6C28" w:rsidP="00FA6EDE">
            <w:pPr>
              <w:rPr>
                <w:rFonts w:ascii="Times New Roman" w:eastAsia="Times New Roman" w:hAnsi="Times New Roman" w:cs="Times New Roman"/>
                <w:bCs/>
                <w:lang w:val="en-ID" w:eastAsia="en-ID"/>
              </w:rPr>
            </w:pPr>
            <w:r w:rsidRPr="00832F80">
              <w:rPr>
                <w:rFonts w:ascii="Times New Roman" w:eastAsia="Times New Roman" w:hAnsi="Times New Roman" w:cs="Times New Roman"/>
                <w:bCs/>
                <w:lang w:val="en-ID" w:eastAsia="en-ID"/>
              </w:rPr>
              <w:t>Sample Mean (M)</w:t>
            </w:r>
          </w:p>
        </w:tc>
        <w:tc>
          <w:tcPr>
            <w:tcW w:w="936" w:type="dxa"/>
            <w:tcBorders>
              <w:top w:val="single" w:sz="4" w:space="0" w:color="auto"/>
              <w:left w:val="nil"/>
              <w:bottom w:val="single" w:sz="4" w:space="0" w:color="auto"/>
              <w:right w:val="single" w:sz="4" w:space="0" w:color="auto"/>
            </w:tcBorders>
            <w:shd w:val="clear" w:color="000000" w:fill="C0C0C0"/>
            <w:noWrap/>
            <w:vAlign w:val="center"/>
            <w:hideMark/>
          </w:tcPr>
          <w:p w:rsidR="008E6C28" w:rsidRPr="00832F80" w:rsidRDefault="008E6C28" w:rsidP="00FA6EDE">
            <w:pPr>
              <w:rPr>
                <w:rFonts w:ascii="Times New Roman" w:eastAsia="Times New Roman" w:hAnsi="Times New Roman" w:cs="Times New Roman"/>
                <w:bCs/>
                <w:lang w:val="en-ID" w:eastAsia="en-ID"/>
              </w:rPr>
            </w:pPr>
            <w:r w:rsidRPr="00832F80">
              <w:rPr>
                <w:rFonts w:ascii="Times New Roman" w:eastAsia="Times New Roman" w:hAnsi="Times New Roman" w:cs="Times New Roman"/>
                <w:bCs/>
                <w:lang w:val="en-ID" w:eastAsia="en-ID"/>
              </w:rPr>
              <w:t>Standard Deviation (STDEV)</w:t>
            </w:r>
          </w:p>
        </w:tc>
        <w:tc>
          <w:tcPr>
            <w:tcW w:w="1148" w:type="dxa"/>
            <w:tcBorders>
              <w:top w:val="single" w:sz="4" w:space="0" w:color="auto"/>
              <w:left w:val="nil"/>
              <w:bottom w:val="single" w:sz="4" w:space="0" w:color="auto"/>
              <w:right w:val="single" w:sz="4" w:space="0" w:color="auto"/>
            </w:tcBorders>
            <w:shd w:val="clear" w:color="000000" w:fill="C0C0C0"/>
            <w:noWrap/>
            <w:vAlign w:val="center"/>
            <w:hideMark/>
          </w:tcPr>
          <w:p w:rsidR="008E6C28" w:rsidRPr="00832F80" w:rsidRDefault="008E6C28" w:rsidP="00FA6EDE">
            <w:pPr>
              <w:rPr>
                <w:rFonts w:ascii="Times New Roman" w:eastAsia="Times New Roman" w:hAnsi="Times New Roman" w:cs="Times New Roman"/>
                <w:bCs/>
                <w:lang w:val="en-ID" w:eastAsia="en-ID"/>
              </w:rPr>
            </w:pPr>
            <w:r w:rsidRPr="00832F80">
              <w:rPr>
                <w:rFonts w:ascii="Times New Roman" w:eastAsia="Times New Roman" w:hAnsi="Times New Roman" w:cs="Times New Roman"/>
                <w:bCs/>
                <w:lang w:val="en-ID" w:eastAsia="en-ID"/>
              </w:rPr>
              <w:t>T Statistics (|O/STDEV|)</w:t>
            </w:r>
          </w:p>
        </w:tc>
        <w:tc>
          <w:tcPr>
            <w:tcW w:w="715" w:type="dxa"/>
            <w:tcBorders>
              <w:top w:val="single" w:sz="4" w:space="0" w:color="auto"/>
              <w:left w:val="nil"/>
              <w:bottom w:val="single" w:sz="4" w:space="0" w:color="auto"/>
              <w:right w:val="single" w:sz="4" w:space="0" w:color="auto"/>
            </w:tcBorders>
            <w:shd w:val="clear" w:color="000000" w:fill="C0C0C0"/>
            <w:noWrap/>
            <w:vAlign w:val="center"/>
            <w:hideMark/>
          </w:tcPr>
          <w:p w:rsidR="008E6C28" w:rsidRPr="00832F80" w:rsidRDefault="008E6C28" w:rsidP="00FA6EDE">
            <w:pPr>
              <w:rPr>
                <w:rFonts w:ascii="Times New Roman" w:eastAsia="Times New Roman" w:hAnsi="Times New Roman" w:cs="Times New Roman"/>
                <w:bCs/>
                <w:lang w:val="en-ID" w:eastAsia="en-ID"/>
              </w:rPr>
            </w:pPr>
            <w:r w:rsidRPr="00832F80">
              <w:rPr>
                <w:rFonts w:ascii="Times New Roman" w:eastAsia="Times New Roman" w:hAnsi="Times New Roman" w:cs="Times New Roman"/>
                <w:bCs/>
                <w:lang w:val="en-ID" w:eastAsia="en-ID"/>
              </w:rPr>
              <w:t>P Values</w:t>
            </w:r>
          </w:p>
        </w:tc>
      </w:tr>
      <w:tr w:rsidR="008E6C28" w:rsidRPr="00832F80" w:rsidTr="0060290B">
        <w:trPr>
          <w:trHeight w:val="264"/>
        </w:trPr>
        <w:tc>
          <w:tcPr>
            <w:tcW w:w="3072" w:type="dxa"/>
            <w:tcBorders>
              <w:top w:val="nil"/>
              <w:left w:val="single" w:sz="4" w:space="0" w:color="auto"/>
              <w:bottom w:val="single" w:sz="4" w:space="0" w:color="auto"/>
              <w:right w:val="single" w:sz="4" w:space="0" w:color="auto"/>
            </w:tcBorders>
            <w:shd w:val="clear" w:color="000000" w:fill="C0C0C0"/>
            <w:noWrap/>
            <w:vAlign w:val="center"/>
            <w:hideMark/>
          </w:tcPr>
          <w:p w:rsidR="008E6C28" w:rsidRPr="00832F80" w:rsidRDefault="008E6C28" w:rsidP="00FA6EDE">
            <w:pPr>
              <w:rPr>
                <w:rFonts w:ascii="Times New Roman" w:eastAsia="Times New Roman" w:hAnsi="Times New Roman" w:cs="Times New Roman"/>
                <w:bCs/>
                <w:lang w:val="en-ID" w:eastAsia="en-ID"/>
              </w:rPr>
            </w:pPr>
            <w:r w:rsidRPr="00832F80">
              <w:rPr>
                <w:rFonts w:ascii="Times New Roman" w:eastAsia="Times New Roman" w:hAnsi="Times New Roman" w:cs="Times New Roman"/>
                <w:bCs/>
                <w:lang w:val="en-ID" w:eastAsia="en-ID"/>
              </w:rPr>
              <w:t>Flexible Working Place -&gt; Work Life Balance -&gt; Job Satisfaction</w:t>
            </w:r>
          </w:p>
        </w:tc>
        <w:tc>
          <w:tcPr>
            <w:tcW w:w="795" w:type="dxa"/>
            <w:tcBorders>
              <w:top w:val="nil"/>
              <w:left w:val="nil"/>
              <w:bottom w:val="single" w:sz="4" w:space="0" w:color="auto"/>
              <w:right w:val="single" w:sz="4" w:space="0" w:color="auto"/>
            </w:tcBorders>
            <w:shd w:val="clear" w:color="auto" w:fill="auto"/>
            <w:noWrap/>
            <w:vAlign w:val="center"/>
            <w:hideMark/>
          </w:tcPr>
          <w:p w:rsidR="008E6C28" w:rsidRPr="00832F80" w:rsidRDefault="008E6C28" w:rsidP="00FA6EDE">
            <w:pPr>
              <w:jc w:val="right"/>
              <w:rPr>
                <w:rFonts w:ascii="Times New Roman" w:eastAsia="Times New Roman" w:hAnsi="Times New Roman" w:cs="Times New Roman"/>
                <w:b/>
                <w:lang w:val="en-ID" w:eastAsia="en-ID"/>
              </w:rPr>
            </w:pPr>
            <w:r w:rsidRPr="00832F80">
              <w:rPr>
                <w:rFonts w:ascii="Times New Roman" w:eastAsia="Times New Roman" w:hAnsi="Times New Roman" w:cs="Times New Roman"/>
                <w:b/>
                <w:lang w:val="en-ID" w:eastAsia="en-ID"/>
              </w:rPr>
              <w:t>0,247</w:t>
            </w:r>
          </w:p>
        </w:tc>
        <w:tc>
          <w:tcPr>
            <w:tcW w:w="772" w:type="dxa"/>
            <w:tcBorders>
              <w:top w:val="nil"/>
              <w:left w:val="nil"/>
              <w:bottom w:val="single" w:sz="4" w:space="0" w:color="auto"/>
              <w:right w:val="single" w:sz="4" w:space="0" w:color="auto"/>
            </w:tcBorders>
            <w:shd w:val="clear" w:color="auto" w:fill="auto"/>
            <w:noWrap/>
            <w:vAlign w:val="center"/>
            <w:hideMark/>
          </w:tcPr>
          <w:p w:rsidR="008E6C28" w:rsidRPr="00832F80" w:rsidRDefault="008E6C28" w:rsidP="00FA6EDE">
            <w:pPr>
              <w:jc w:val="right"/>
              <w:rPr>
                <w:rFonts w:ascii="Times New Roman" w:eastAsia="Times New Roman" w:hAnsi="Times New Roman" w:cs="Times New Roman"/>
                <w:b/>
                <w:lang w:val="en-ID" w:eastAsia="en-ID"/>
              </w:rPr>
            </w:pPr>
            <w:r w:rsidRPr="00832F80">
              <w:rPr>
                <w:rFonts w:ascii="Times New Roman" w:eastAsia="Times New Roman" w:hAnsi="Times New Roman" w:cs="Times New Roman"/>
                <w:b/>
                <w:lang w:val="en-ID" w:eastAsia="en-ID"/>
              </w:rPr>
              <w:t>0,245</w:t>
            </w:r>
          </w:p>
        </w:tc>
        <w:tc>
          <w:tcPr>
            <w:tcW w:w="936" w:type="dxa"/>
            <w:tcBorders>
              <w:top w:val="nil"/>
              <w:left w:val="nil"/>
              <w:bottom w:val="single" w:sz="4" w:space="0" w:color="auto"/>
              <w:right w:val="single" w:sz="4" w:space="0" w:color="auto"/>
            </w:tcBorders>
            <w:shd w:val="clear" w:color="auto" w:fill="auto"/>
            <w:noWrap/>
            <w:vAlign w:val="center"/>
            <w:hideMark/>
          </w:tcPr>
          <w:p w:rsidR="008E6C28" w:rsidRPr="00832F80" w:rsidRDefault="008E6C28" w:rsidP="00FA6EDE">
            <w:pPr>
              <w:jc w:val="right"/>
              <w:rPr>
                <w:rFonts w:ascii="Times New Roman" w:eastAsia="Times New Roman" w:hAnsi="Times New Roman" w:cs="Times New Roman"/>
                <w:b/>
                <w:lang w:val="en-ID" w:eastAsia="en-ID"/>
              </w:rPr>
            </w:pPr>
            <w:r w:rsidRPr="00832F80">
              <w:rPr>
                <w:rFonts w:ascii="Times New Roman" w:eastAsia="Times New Roman" w:hAnsi="Times New Roman" w:cs="Times New Roman"/>
                <w:b/>
                <w:lang w:val="en-ID" w:eastAsia="en-ID"/>
              </w:rPr>
              <w:t>0,045</w:t>
            </w:r>
          </w:p>
        </w:tc>
        <w:tc>
          <w:tcPr>
            <w:tcW w:w="1148" w:type="dxa"/>
            <w:tcBorders>
              <w:top w:val="nil"/>
              <w:left w:val="nil"/>
              <w:bottom w:val="single" w:sz="4" w:space="0" w:color="auto"/>
              <w:right w:val="single" w:sz="4" w:space="0" w:color="auto"/>
            </w:tcBorders>
            <w:shd w:val="clear" w:color="auto" w:fill="auto"/>
            <w:noWrap/>
            <w:vAlign w:val="center"/>
            <w:hideMark/>
          </w:tcPr>
          <w:p w:rsidR="008E6C28" w:rsidRPr="00832F80" w:rsidRDefault="008E6C28" w:rsidP="00FA6EDE">
            <w:pPr>
              <w:jc w:val="right"/>
              <w:rPr>
                <w:rFonts w:ascii="Times New Roman" w:eastAsia="Times New Roman" w:hAnsi="Times New Roman" w:cs="Times New Roman"/>
                <w:b/>
                <w:lang w:val="en-ID" w:eastAsia="en-ID"/>
              </w:rPr>
            </w:pPr>
            <w:r w:rsidRPr="00832F80">
              <w:rPr>
                <w:rFonts w:ascii="Times New Roman" w:eastAsia="Times New Roman" w:hAnsi="Times New Roman" w:cs="Times New Roman"/>
                <w:b/>
                <w:lang w:val="en-ID" w:eastAsia="en-ID"/>
              </w:rPr>
              <w:t>5,494</w:t>
            </w:r>
          </w:p>
        </w:tc>
        <w:tc>
          <w:tcPr>
            <w:tcW w:w="715" w:type="dxa"/>
            <w:tcBorders>
              <w:top w:val="nil"/>
              <w:left w:val="nil"/>
              <w:bottom w:val="single" w:sz="4" w:space="0" w:color="auto"/>
              <w:right w:val="single" w:sz="4" w:space="0" w:color="auto"/>
            </w:tcBorders>
            <w:shd w:val="clear" w:color="auto" w:fill="auto"/>
            <w:noWrap/>
            <w:vAlign w:val="center"/>
            <w:hideMark/>
          </w:tcPr>
          <w:p w:rsidR="008E6C28" w:rsidRPr="00832F80" w:rsidRDefault="008E6C28" w:rsidP="00FA6EDE">
            <w:pPr>
              <w:jc w:val="right"/>
              <w:rPr>
                <w:rFonts w:ascii="Times New Roman" w:eastAsia="Times New Roman" w:hAnsi="Times New Roman" w:cs="Times New Roman"/>
                <w:bCs/>
                <w:color w:val="008000"/>
                <w:lang w:val="en-ID" w:eastAsia="en-ID"/>
              </w:rPr>
            </w:pPr>
            <w:r w:rsidRPr="00832F80">
              <w:rPr>
                <w:rFonts w:ascii="Times New Roman" w:eastAsia="Times New Roman" w:hAnsi="Times New Roman" w:cs="Times New Roman"/>
                <w:bCs/>
                <w:color w:val="008000"/>
                <w:lang w:val="en-ID" w:eastAsia="en-ID"/>
              </w:rPr>
              <w:t>0,000</w:t>
            </w:r>
          </w:p>
        </w:tc>
      </w:tr>
      <w:tr w:rsidR="008E6C28" w:rsidRPr="00832F80" w:rsidTr="0060290B">
        <w:trPr>
          <w:trHeight w:val="264"/>
        </w:trPr>
        <w:tc>
          <w:tcPr>
            <w:tcW w:w="3072" w:type="dxa"/>
            <w:tcBorders>
              <w:top w:val="nil"/>
              <w:left w:val="single" w:sz="4" w:space="0" w:color="auto"/>
              <w:bottom w:val="single" w:sz="4" w:space="0" w:color="auto"/>
              <w:right w:val="single" w:sz="4" w:space="0" w:color="auto"/>
            </w:tcBorders>
            <w:shd w:val="clear" w:color="000000" w:fill="C0C0C0"/>
            <w:noWrap/>
            <w:vAlign w:val="center"/>
            <w:hideMark/>
          </w:tcPr>
          <w:p w:rsidR="008E6C28" w:rsidRPr="00832F80" w:rsidRDefault="008E6C28" w:rsidP="00FA6EDE">
            <w:pPr>
              <w:rPr>
                <w:rFonts w:ascii="Times New Roman" w:eastAsia="Times New Roman" w:hAnsi="Times New Roman" w:cs="Times New Roman"/>
                <w:bCs/>
                <w:lang w:val="en-ID" w:eastAsia="en-ID"/>
              </w:rPr>
            </w:pPr>
            <w:r w:rsidRPr="00832F80">
              <w:rPr>
                <w:rFonts w:ascii="Times New Roman" w:eastAsia="Times New Roman" w:hAnsi="Times New Roman" w:cs="Times New Roman"/>
                <w:bCs/>
                <w:lang w:val="en-ID" w:eastAsia="en-ID"/>
              </w:rPr>
              <w:t>Flexible Working Time -&gt; Work Life Balance -&gt; Job Satisfaction</w:t>
            </w:r>
          </w:p>
        </w:tc>
        <w:tc>
          <w:tcPr>
            <w:tcW w:w="795" w:type="dxa"/>
            <w:tcBorders>
              <w:top w:val="nil"/>
              <w:left w:val="nil"/>
              <w:bottom w:val="single" w:sz="4" w:space="0" w:color="auto"/>
              <w:right w:val="single" w:sz="4" w:space="0" w:color="auto"/>
            </w:tcBorders>
            <w:shd w:val="clear" w:color="000000" w:fill="CCFFCC"/>
            <w:noWrap/>
            <w:vAlign w:val="center"/>
            <w:hideMark/>
          </w:tcPr>
          <w:p w:rsidR="008E6C28" w:rsidRPr="00832F80" w:rsidRDefault="008E6C28" w:rsidP="00FA6EDE">
            <w:pPr>
              <w:jc w:val="right"/>
              <w:rPr>
                <w:rFonts w:ascii="Times New Roman" w:eastAsia="Times New Roman" w:hAnsi="Times New Roman" w:cs="Times New Roman"/>
                <w:b/>
                <w:lang w:val="en-ID" w:eastAsia="en-ID"/>
              </w:rPr>
            </w:pPr>
            <w:r w:rsidRPr="00832F80">
              <w:rPr>
                <w:rFonts w:ascii="Times New Roman" w:eastAsia="Times New Roman" w:hAnsi="Times New Roman" w:cs="Times New Roman"/>
                <w:b/>
                <w:lang w:val="en-ID" w:eastAsia="en-ID"/>
              </w:rPr>
              <w:t>0,295</w:t>
            </w:r>
          </w:p>
        </w:tc>
        <w:tc>
          <w:tcPr>
            <w:tcW w:w="772" w:type="dxa"/>
            <w:tcBorders>
              <w:top w:val="nil"/>
              <w:left w:val="nil"/>
              <w:bottom w:val="single" w:sz="4" w:space="0" w:color="auto"/>
              <w:right w:val="single" w:sz="4" w:space="0" w:color="auto"/>
            </w:tcBorders>
            <w:shd w:val="clear" w:color="000000" w:fill="CCFFCC"/>
            <w:noWrap/>
            <w:vAlign w:val="center"/>
            <w:hideMark/>
          </w:tcPr>
          <w:p w:rsidR="008E6C28" w:rsidRPr="00832F80" w:rsidRDefault="008E6C28" w:rsidP="00FA6EDE">
            <w:pPr>
              <w:jc w:val="right"/>
              <w:rPr>
                <w:rFonts w:ascii="Times New Roman" w:eastAsia="Times New Roman" w:hAnsi="Times New Roman" w:cs="Times New Roman"/>
                <w:b/>
                <w:lang w:val="en-ID" w:eastAsia="en-ID"/>
              </w:rPr>
            </w:pPr>
            <w:r w:rsidRPr="00832F80">
              <w:rPr>
                <w:rFonts w:ascii="Times New Roman" w:eastAsia="Times New Roman" w:hAnsi="Times New Roman" w:cs="Times New Roman"/>
                <w:b/>
                <w:lang w:val="en-ID" w:eastAsia="en-ID"/>
              </w:rPr>
              <w:t>0,297</w:t>
            </w:r>
          </w:p>
        </w:tc>
        <w:tc>
          <w:tcPr>
            <w:tcW w:w="936" w:type="dxa"/>
            <w:tcBorders>
              <w:top w:val="nil"/>
              <w:left w:val="nil"/>
              <w:bottom w:val="single" w:sz="4" w:space="0" w:color="auto"/>
              <w:right w:val="single" w:sz="4" w:space="0" w:color="auto"/>
            </w:tcBorders>
            <w:shd w:val="clear" w:color="000000" w:fill="CCFFCC"/>
            <w:noWrap/>
            <w:vAlign w:val="center"/>
            <w:hideMark/>
          </w:tcPr>
          <w:p w:rsidR="008E6C28" w:rsidRPr="00832F80" w:rsidRDefault="008E6C28" w:rsidP="00FA6EDE">
            <w:pPr>
              <w:jc w:val="right"/>
              <w:rPr>
                <w:rFonts w:ascii="Times New Roman" w:eastAsia="Times New Roman" w:hAnsi="Times New Roman" w:cs="Times New Roman"/>
                <w:b/>
                <w:lang w:val="en-ID" w:eastAsia="en-ID"/>
              </w:rPr>
            </w:pPr>
            <w:r w:rsidRPr="00832F80">
              <w:rPr>
                <w:rFonts w:ascii="Times New Roman" w:eastAsia="Times New Roman" w:hAnsi="Times New Roman" w:cs="Times New Roman"/>
                <w:b/>
                <w:lang w:val="en-ID" w:eastAsia="en-ID"/>
              </w:rPr>
              <w:t>0,052</w:t>
            </w:r>
          </w:p>
        </w:tc>
        <w:tc>
          <w:tcPr>
            <w:tcW w:w="1148" w:type="dxa"/>
            <w:tcBorders>
              <w:top w:val="nil"/>
              <w:left w:val="nil"/>
              <w:bottom w:val="single" w:sz="4" w:space="0" w:color="auto"/>
              <w:right w:val="single" w:sz="4" w:space="0" w:color="auto"/>
            </w:tcBorders>
            <w:shd w:val="clear" w:color="000000" w:fill="CCFFCC"/>
            <w:noWrap/>
            <w:vAlign w:val="center"/>
            <w:hideMark/>
          </w:tcPr>
          <w:p w:rsidR="008E6C28" w:rsidRPr="00832F80" w:rsidRDefault="008E6C28" w:rsidP="00FA6EDE">
            <w:pPr>
              <w:jc w:val="right"/>
              <w:rPr>
                <w:rFonts w:ascii="Times New Roman" w:eastAsia="Times New Roman" w:hAnsi="Times New Roman" w:cs="Times New Roman"/>
                <w:b/>
                <w:lang w:val="en-ID" w:eastAsia="en-ID"/>
              </w:rPr>
            </w:pPr>
            <w:r w:rsidRPr="00832F80">
              <w:rPr>
                <w:rFonts w:ascii="Times New Roman" w:eastAsia="Times New Roman" w:hAnsi="Times New Roman" w:cs="Times New Roman"/>
                <w:b/>
                <w:lang w:val="en-ID" w:eastAsia="en-ID"/>
              </w:rPr>
              <w:t>5,725</w:t>
            </w:r>
          </w:p>
        </w:tc>
        <w:tc>
          <w:tcPr>
            <w:tcW w:w="715" w:type="dxa"/>
            <w:tcBorders>
              <w:top w:val="nil"/>
              <w:left w:val="nil"/>
              <w:bottom w:val="single" w:sz="4" w:space="0" w:color="auto"/>
              <w:right w:val="single" w:sz="4" w:space="0" w:color="auto"/>
            </w:tcBorders>
            <w:shd w:val="clear" w:color="000000" w:fill="CCFFCC"/>
            <w:noWrap/>
            <w:vAlign w:val="center"/>
            <w:hideMark/>
          </w:tcPr>
          <w:p w:rsidR="008E6C28" w:rsidRPr="00832F80" w:rsidRDefault="008E6C28" w:rsidP="00FA6EDE">
            <w:pPr>
              <w:jc w:val="right"/>
              <w:rPr>
                <w:rFonts w:ascii="Times New Roman" w:eastAsia="Times New Roman" w:hAnsi="Times New Roman" w:cs="Times New Roman"/>
                <w:bCs/>
                <w:color w:val="008000"/>
                <w:lang w:val="en-ID" w:eastAsia="en-ID"/>
              </w:rPr>
            </w:pPr>
            <w:r w:rsidRPr="00832F80">
              <w:rPr>
                <w:rFonts w:ascii="Times New Roman" w:eastAsia="Times New Roman" w:hAnsi="Times New Roman" w:cs="Times New Roman"/>
                <w:bCs/>
                <w:color w:val="008000"/>
                <w:lang w:val="en-ID" w:eastAsia="en-ID"/>
              </w:rPr>
              <w:t>0,000</w:t>
            </w:r>
          </w:p>
        </w:tc>
      </w:tr>
    </w:tbl>
    <w:p w:rsidR="008E6C28" w:rsidRPr="00832F80" w:rsidRDefault="008E6C28" w:rsidP="00FA6EDE">
      <w:pPr>
        <w:jc w:val="center"/>
        <w:rPr>
          <w:rFonts w:ascii="Times New Roman" w:eastAsia="Times New Roman" w:hAnsi="Times New Roman" w:cs="Times New Roman"/>
          <w:b/>
        </w:rPr>
      </w:pPr>
      <w:r w:rsidRPr="00832F80">
        <w:rPr>
          <w:rFonts w:ascii="Times New Roman" w:eastAsia="Times New Roman" w:hAnsi="Times New Roman" w:cs="Times New Roman"/>
          <w:b/>
        </w:rPr>
        <w:t>Sumber: Hasil Olahan Peneliti (2021)</w:t>
      </w:r>
    </w:p>
    <w:p w:rsidR="003467A9" w:rsidRPr="00832F80" w:rsidRDefault="003467A9" w:rsidP="00FA6EDE">
      <w:pPr>
        <w:jc w:val="center"/>
        <w:rPr>
          <w:rFonts w:ascii="Times New Roman" w:eastAsia="Times New Roman" w:hAnsi="Times New Roman" w:cs="Times New Roman"/>
          <w:b/>
        </w:rPr>
      </w:pPr>
    </w:p>
    <w:p w:rsidR="008E6C28" w:rsidRPr="00832F80" w:rsidRDefault="008E6C28" w:rsidP="00FA6EDE">
      <w:pPr>
        <w:pStyle w:val="Standard"/>
        <w:jc w:val="both"/>
        <w:rPr>
          <w:rFonts w:cs="Times New Roman"/>
        </w:rPr>
      </w:pPr>
      <w:r w:rsidRPr="00832F80">
        <w:rPr>
          <w:rFonts w:cs="Times New Roman"/>
        </w:rPr>
        <w:tab/>
        <w:t xml:space="preserve">Selain itu terdapat uji pengaruh secara tidak langsung melainkan pengaruh antar variabel yang dimediasi oleh variabel </w:t>
      </w:r>
      <w:r w:rsidRPr="00832F80">
        <w:rPr>
          <w:rFonts w:cs="Times New Roman"/>
          <w:i/>
        </w:rPr>
        <w:t xml:space="preserve">work life balance, </w:t>
      </w:r>
      <w:r w:rsidRPr="00832F80">
        <w:rPr>
          <w:rFonts w:cs="Times New Roman"/>
        </w:rPr>
        <w:t xml:space="preserve">dan didapatkan hasil hubungan antara variabel </w:t>
      </w:r>
      <w:r w:rsidRPr="00832F80">
        <w:rPr>
          <w:rFonts w:cs="Times New Roman"/>
          <w:i/>
        </w:rPr>
        <w:t xml:space="preserve">flexible working place </w:t>
      </w:r>
      <w:r w:rsidR="00FF5045" w:rsidRPr="00832F80">
        <w:rPr>
          <w:rFonts w:cs="Times New Roman"/>
        </w:rPr>
        <w:t xml:space="preserve">terhadap </w:t>
      </w:r>
      <w:r w:rsidR="00FF5045" w:rsidRPr="00832F80">
        <w:rPr>
          <w:rFonts w:cs="Times New Roman"/>
          <w:i/>
        </w:rPr>
        <w:t xml:space="preserve">job satisfaction </w:t>
      </w:r>
      <w:r w:rsidR="00FF5045" w:rsidRPr="00832F80">
        <w:rPr>
          <w:rFonts w:cs="Times New Roman"/>
        </w:rPr>
        <w:t xml:space="preserve">yang dimediasi oleh </w:t>
      </w:r>
      <w:r w:rsidR="00FF5045" w:rsidRPr="00832F80">
        <w:rPr>
          <w:rFonts w:cs="Times New Roman"/>
          <w:i/>
        </w:rPr>
        <w:t xml:space="preserve">work life balance </w:t>
      </w:r>
      <w:r w:rsidR="00FF5045" w:rsidRPr="00832F80">
        <w:rPr>
          <w:rFonts w:cs="Times New Roman"/>
        </w:rPr>
        <w:t>adalah signifkan dikarenakan nilai t statistik sebesar 5,494 (lebih dari 1,96)</w:t>
      </w:r>
      <w:r w:rsidR="00FF75C1" w:rsidRPr="00832F80">
        <w:rPr>
          <w:rFonts w:cs="Times New Roman"/>
        </w:rPr>
        <w:t xml:space="preserve"> dengan nilai </w:t>
      </w:r>
      <w:r w:rsidR="00FF75C1" w:rsidRPr="00832F80">
        <w:rPr>
          <w:rFonts w:cs="Times New Roman"/>
          <w:i/>
        </w:rPr>
        <w:t xml:space="preserve">orginal sample </w:t>
      </w:r>
      <w:r w:rsidR="00FF75C1" w:rsidRPr="00832F80">
        <w:rPr>
          <w:rFonts w:cs="Times New Roman"/>
        </w:rPr>
        <w:t xml:space="preserve">positif. Selanjutnya hubungan antara variabel </w:t>
      </w:r>
      <w:r w:rsidR="00FF75C1" w:rsidRPr="00832F80">
        <w:rPr>
          <w:rFonts w:cs="Times New Roman"/>
          <w:i/>
        </w:rPr>
        <w:t>flexible working time</w:t>
      </w:r>
      <w:r w:rsidR="00FF75C1" w:rsidRPr="00832F80">
        <w:rPr>
          <w:rFonts w:cs="Times New Roman"/>
        </w:rPr>
        <w:t xml:space="preserve"> terhadap </w:t>
      </w:r>
      <w:r w:rsidR="00FF75C1" w:rsidRPr="00832F80">
        <w:rPr>
          <w:rFonts w:cs="Times New Roman"/>
          <w:i/>
        </w:rPr>
        <w:t>job satisfaction</w:t>
      </w:r>
      <w:r w:rsidR="00FF75C1" w:rsidRPr="00832F80">
        <w:rPr>
          <w:rFonts w:cs="Times New Roman"/>
        </w:rPr>
        <w:t xml:space="preserve"> dengan </w:t>
      </w:r>
      <w:r w:rsidR="00FF75C1" w:rsidRPr="00832F80">
        <w:rPr>
          <w:rFonts w:cs="Times New Roman"/>
          <w:i/>
        </w:rPr>
        <w:t>work life balance</w:t>
      </w:r>
      <w:r w:rsidR="00FF75C1" w:rsidRPr="00832F80">
        <w:rPr>
          <w:rFonts w:cs="Times New Roman"/>
        </w:rPr>
        <w:t xml:space="preserve"> sebagai variabel mediasi memiliki hasil 5,725 sehingga dapat dikatakan signifikan dan positif dikarenakan nilai </w:t>
      </w:r>
      <w:r w:rsidR="00FF75C1" w:rsidRPr="00832F80">
        <w:rPr>
          <w:rFonts w:cs="Times New Roman"/>
          <w:i/>
        </w:rPr>
        <w:t>original sample</w:t>
      </w:r>
      <w:r w:rsidR="00FF75C1" w:rsidRPr="00832F80">
        <w:rPr>
          <w:rFonts w:cs="Times New Roman"/>
        </w:rPr>
        <w:t xml:space="preserve"> sebesar 0,295</w:t>
      </w:r>
      <w:r w:rsidR="00B633A8" w:rsidRPr="00832F80">
        <w:rPr>
          <w:rFonts w:cs="Times New Roman"/>
        </w:rPr>
        <w:t>.</w:t>
      </w:r>
    </w:p>
    <w:p w:rsidR="00FD2A0E" w:rsidRPr="00832F80" w:rsidRDefault="00FD2A0E" w:rsidP="00FA6EDE">
      <w:pPr>
        <w:pStyle w:val="Standard"/>
        <w:jc w:val="both"/>
        <w:rPr>
          <w:rFonts w:cs="Times New Roman"/>
        </w:rPr>
      </w:pPr>
    </w:p>
    <w:p w:rsidR="004D1FAC" w:rsidRPr="00832F80" w:rsidRDefault="000D6851" w:rsidP="00FA6EDE">
      <w:pPr>
        <w:jc w:val="both"/>
        <w:rPr>
          <w:rFonts w:ascii="Times New Roman" w:eastAsia="Times New Roman" w:hAnsi="Times New Roman" w:cs="Times New Roman"/>
          <w:b/>
        </w:rPr>
      </w:pPr>
      <w:r w:rsidRPr="00832F80">
        <w:rPr>
          <w:rFonts w:ascii="Times New Roman" w:eastAsia="Times New Roman" w:hAnsi="Times New Roman" w:cs="Times New Roman"/>
          <w:b/>
        </w:rPr>
        <w:t>PENUTUP</w:t>
      </w:r>
    </w:p>
    <w:p w:rsidR="00B3254C" w:rsidRPr="00832F80" w:rsidRDefault="00B3254C" w:rsidP="00FA6EDE">
      <w:pPr>
        <w:jc w:val="both"/>
        <w:rPr>
          <w:rFonts w:ascii="Times New Roman" w:eastAsia="Times New Roman" w:hAnsi="Times New Roman" w:cs="Times New Roman"/>
          <w:b/>
        </w:rPr>
      </w:pPr>
      <w:r w:rsidRPr="00832F80">
        <w:rPr>
          <w:rFonts w:ascii="Times New Roman" w:eastAsia="Times New Roman" w:hAnsi="Times New Roman" w:cs="Times New Roman"/>
          <w:b/>
        </w:rPr>
        <w:t>KESIMPULAN</w:t>
      </w:r>
    </w:p>
    <w:p w:rsidR="00CA6BDA" w:rsidRPr="00832F80" w:rsidRDefault="00B3254C" w:rsidP="00FA6EDE">
      <w:pPr>
        <w:jc w:val="both"/>
        <w:rPr>
          <w:rFonts w:ascii="Times New Roman" w:eastAsia="Times New Roman" w:hAnsi="Times New Roman" w:cs="Times New Roman"/>
        </w:rPr>
      </w:pPr>
      <w:r w:rsidRPr="00832F80">
        <w:rPr>
          <w:rFonts w:ascii="Times New Roman" w:eastAsia="Times New Roman" w:hAnsi="Times New Roman" w:cs="Times New Roman"/>
        </w:rPr>
        <w:tab/>
        <w:t xml:space="preserve">Berdasarkan hasil uji dan analisis mengenai hubungan antar variabel eksogen dan endogen yang telah dilakukan oleh peneliti, maka dari itu dapat disimpulkan bahwa seluruh variabel memiliki hubungan yang signifikan dan memiliki arah yang positif, hal ini berlaku terhadap jenis hubungan langung maupun hubungan antara variabel yang dmediasi oleh variabel </w:t>
      </w:r>
      <w:r w:rsidRPr="00832F80">
        <w:rPr>
          <w:rFonts w:ascii="Times New Roman" w:eastAsia="Times New Roman" w:hAnsi="Times New Roman" w:cs="Times New Roman"/>
          <w:i/>
        </w:rPr>
        <w:t>work-life balance</w:t>
      </w:r>
      <w:r w:rsidRPr="00832F80">
        <w:rPr>
          <w:rFonts w:ascii="Times New Roman" w:eastAsia="Times New Roman" w:hAnsi="Times New Roman" w:cs="Times New Roman"/>
        </w:rPr>
        <w:t xml:space="preserve">. Hal ini didasari terhadap nilai T statistik yang lebih besar dari 1,96 dan memiliki hasil </w:t>
      </w:r>
      <w:r w:rsidRPr="00832F80">
        <w:rPr>
          <w:rFonts w:ascii="Times New Roman" w:eastAsia="Times New Roman" w:hAnsi="Times New Roman" w:cs="Times New Roman"/>
          <w:i/>
        </w:rPr>
        <w:t xml:space="preserve">original sample </w:t>
      </w:r>
      <w:r w:rsidRPr="00832F80">
        <w:rPr>
          <w:rFonts w:ascii="Times New Roman" w:eastAsia="Times New Roman" w:hAnsi="Times New Roman" w:cs="Times New Roman"/>
        </w:rPr>
        <w:t>yang positif. Sehingga dapat dikatakan seluruh hipotesis H01 hingga H07 tidak diterima</w:t>
      </w:r>
      <w:r w:rsidR="00CA6BDA" w:rsidRPr="00832F80">
        <w:rPr>
          <w:rFonts w:ascii="Times New Roman" w:eastAsia="Times New Roman" w:hAnsi="Times New Roman" w:cs="Times New Roman"/>
        </w:rPr>
        <w:t xml:space="preserve">. Dengan kata lain dapat disimpulkan bahwa penerapan </w:t>
      </w:r>
      <w:r w:rsidR="00CA6BDA" w:rsidRPr="00832F80">
        <w:rPr>
          <w:rFonts w:ascii="Times New Roman" w:eastAsia="Times New Roman" w:hAnsi="Times New Roman" w:cs="Times New Roman"/>
          <w:i/>
        </w:rPr>
        <w:t xml:space="preserve">flexible working </w:t>
      </w:r>
      <w:r w:rsidR="00CA6BDA" w:rsidRPr="00832F80">
        <w:rPr>
          <w:rFonts w:ascii="Times New Roman" w:eastAsia="Times New Roman" w:hAnsi="Times New Roman" w:cs="Times New Roman"/>
        </w:rPr>
        <w:t xml:space="preserve">di masa pandemi covid-19 yang berlangsung menghasilkan kepuasan dalam bekerja </w:t>
      </w:r>
      <w:r w:rsidR="00CA6BDA" w:rsidRPr="00832F80">
        <w:rPr>
          <w:rFonts w:ascii="Times New Roman" w:eastAsia="Times New Roman" w:hAnsi="Times New Roman" w:cs="Times New Roman"/>
          <w:i/>
        </w:rPr>
        <w:t xml:space="preserve">(job satisfaction) </w:t>
      </w:r>
      <w:r w:rsidR="00CA6BDA" w:rsidRPr="00832F80">
        <w:rPr>
          <w:rFonts w:ascii="Times New Roman" w:eastAsia="Times New Roman" w:hAnsi="Times New Roman" w:cs="Times New Roman"/>
        </w:rPr>
        <w:lastRenderedPageBreak/>
        <w:t>pegawai, dan terjadi keseimbangan antara kehidupan kerja dan kehidupan non-kerja/kehidupan pribadi. Meski awalnya</w:t>
      </w:r>
      <w:r w:rsidR="00D62344" w:rsidRPr="00832F80">
        <w:rPr>
          <w:rFonts w:ascii="Times New Roman" w:eastAsia="Times New Roman" w:hAnsi="Times New Roman" w:cs="Times New Roman"/>
        </w:rPr>
        <w:t xml:space="preserve"> terdapat beberapa kekurangan seperti tetap bekerja di larut malam dan hari libur, dan terdapat kendala koneksi internet juga kendala teknis seperti proses penandatanganan dokumen oleh pimpinan terasa sulit. Namun pada akhirnya kepuasan kerja tetap dirasakan oleh pegawai dan </w:t>
      </w:r>
      <w:r w:rsidR="00D62344" w:rsidRPr="00832F80">
        <w:rPr>
          <w:rFonts w:ascii="Times New Roman" w:eastAsia="Times New Roman" w:hAnsi="Times New Roman" w:cs="Times New Roman"/>
          <w:i/>
        </w:rPr>
        <w:t>work life balance</w:t>
      </w:r>
      <w:r w:rsidR="00D62344" w:rsidRPr="00832F80">
        <w:rPr>
          <w:rFonts w:ascii="Times New Roman" w:eastAsia="Times New Roman" w:hAnsi="Times New Roman" w:cs="Times New Roman"/>
        </w:rPr>
        <w:t xml:space="preserve"> dapat timbul.</w:t>
      </w:r>
    </w:p>
    <w:p w:rsidR="000B4B1F" w:rsidRPr="00832F80" w:rsidRDefault="000B4B1F" w:rsidP="00FA6EDE">
      <w:pPr>
        <w:jc w:val="both"/>
        <w:rPr>
          <w:rFonts w:ascii="Times New Roman" w:eastAsia="Times New Roman" w:hAnsi="Times New Roman" w:cs="Times New Roman"/>
        </w:rPr>
      </w:pPr>
    </w:p>
    <w:p w:rsidR="00CA6BDA" w:rsidRPr="00832F80" w:rsidRDefault="00CA6BDA" w:rsidP="00FA6EDE">
      <w:pPr>
        <w:jc w:val="both"/>
        <w:rPr>
          <w:rFonts w:ascii="Times New Roman" w:eastAsia="Times New Roman" w:hAnsi="Times New Roman" w:cs="Times New Roman"/>
          <w:b/>
        </w:rPr>
      </w:pPr>
      <w:r w:rsidRPr="00832F80">
        <w:rPr>
          <w:rFonts w:ascii="Times New Roman" w:eastAsia="Times New Roman" w:hAnsi="Times New Roman" w:cs="Times New Roman"/>
          <w:b/>
        </w:rPr>
        <w:t>SARAN</w:t>
      </w:r>
    </w:p>
    <w:p w:rsidR="000B4B1F" w:rsidRPr="00832F80" w:rsidRDefault="000B4B1F" w:rsidP="00FA6EDE">
      <w:pPr>
        <w:ind w:firstLine="720"/>
        <w:jc w:val="both"/>
        <w:rPr>
          <w:rFonts w:ascii="Times New Roman" w:eastAsia="Times New Roman" w:hAnsi="Times New Roman" w:cs="Times New Roman"/>
        </w:rPr>
      </w:pPr>
      <w:r w:rsidRPr="00832F80">
        <w:rPr>
          <w:rFonts w:ascii="Times New Roman" w:eastAsia="Times New Roman" w:hAnsi="Times New Roman" w:cs="Times New Roman"/>
        </w:rPr>
        <w:t>Saran yang dapat peneliti berikan terhadap akademisi</w:t>
      </w:r>
      <w:r w:rsidR="003079F4" w:rsidRPr="00832F80">
        <w:rPr>
          <w:rFonts w:ascii="Times New Roman" w:eastAsia="Times New Roman" w:hAnsi="Times New Roman" w:cs="Times New Roman"/>
        </w:rPr>
        <w:t>/peneliti</w:t>
      </w:r>
      <w:r w:rsidRPr="00832F80">
        <w:rPr>
          <w:rFonts w:ascii="Times New Roman" w:eastAsia="Times New Roman" w:hAnsi="Times New Roman" w:cs="Times New Roman"/>
        </w:rPr>
        <w:t xml:space="preserve"> yang akan melakukan penelitian selanjutnya adalah dengan </w:t>
      </w:r>
      <w:r w:rsidR="003079F4" w:rsidRPr="00832F80">
        <w:rPr>
          <w:rFonts w:ascii="Times New Roman" w:eastAsia="Times New Roman" w:hAnsi="Times New Roman" w:cs="Times New Roman"/>
        </w:rPr>
        <w:t xml:space="preserve">memperhatikan jumlah responden yang diteliti, pada penelitian selanjutnya dapat dilakukan penelitian dengan manambahkan jumlah responden, atau dengan memilih cakupan lebih luas, tidak terbatas pada satu instansi saja, bisa dilakukan terhadap satu wilayah atau daerah tertentu, seperti yang diketahui. Penerapan </w:t>
      </w:r>
      <w:r w:rsidR="003079F4" w:rsidRPr="00832F80">
        <w:rPr>
          <w:rFonts w:ascii="Times New Roman" w:eastAsia="Times New Roman" w:hAnsi="Times New Roman" w:cs="Times New Roman"/>
          <w:i/>
        </w:rPr>
        <w:t xml:space="preserve">flexible working </w:t>
      </w:r>
      <w:r w:rsidR="003079F4" w:rsidRPr="00832F80">
        <w:rPr>
          <w:rFonts w:ascii="Times New Roman" w:eastAsia="Times New Roman" w:hAnsi="Times New Roman" w:cs="Times New Roman"/>
        </w:rPr>
        <w:t xml:space="preserve">dilakukan secara serentak oleh seluruh masyarakat Indonesia, sehingga hal ini bukan tidak mungkin dilakukan kedepannya. </w:t>
      </w:r>
    </w:p>
    <w:p w:rsidR="009C76B1" w:rsidRPr="00832F80" w:rsidRDefault="00CB70AB" w:rsidP="00FA6EDE">
      <w:pPr>
        <w:ind w:firstLine="720"/>
        <w:jc w:val="both"/>
        <w:rPr>
          <w:rFonts w:ascii="Times New Roman" w:eastAsia="Times New Roman" w:hAnsi="Times New Roman" w:cs="Times New Roman"/>
          <w:b/>
        </w:rPr>
      </w:pPr>
      <w:r w:rsidRPr="00832F80">
        <w:rPr>
          <w:rFonts w:ascii="Times New Roman" w:eastAsia="Times New Roman" w:hAnsi="Times New Roman" w:cs="Times New Roman"/>
        </w:rPr>
        <w:t xml:space="preserve">Saran selanjutnya yang dapat diberikan </w:t>
      </w:r>
      <w:r w:rsidR="001E0B63" w:rsidRPr="00832F80">
        <w:rPr>
          <w:rFonts w:ascii="Times New Roman" w:eastAsia="Times New Roman" w:hAnsi="Times New Roman" w:cs="Times New Roman"/>
        </w:rPr>
        <w:t xml:space="preserve">adalah menggunakan pendekatan lain seperti pendekatan kualitatif, atau bahkan menggunakan metode gabungan </w:t>
      </w:r>
      <w:r w:rsidR="001E0B63" w:rsidRPr="00832F80">
        <w:rPr>
          <w:rFonts w:ascii="Times New Roman" w:eastAsia="Times New Roman" w:hAnsi="Times New Roman" w:cs="Times New Roman"/>
          <w:i/>
        </w:rPr>
        <w:t xml:space="preserve">(mix method); </w:t>
      </w:r>
      <w:r w:rsidR="001E0B63" w:rsidRPr="00832F80">
        <w:rPr>
          <w:rFonts w:ascii="Times New Roman" w:eastAsia="Times New Roman" w:hAnsi="Times New Roman" w:cs="Times New Roman"/>
        </w:rPr>
        <w:t>kemudian saran berikutnya adalah dengan melakukan penlitian lanjutan terhadap variabel yang ada namun dengan teori dan skala pengukuran yang berbeda.</w:t>
      </w:r>
      <w:r w:rsidR="000D6851" w:rsidRPr="00832F80">
        <w:rPr>
          <w:rFonts w:ascii="Times New Roman" w:eastAsia="Times New Roman" w:hAnsi="Times New Roman" w:cs="Times New Roman"/>
        </w:rPr>
        <w:t xml:space="preserve"> </w:t>
      </w:r>
    </w:p>
    <w:p w:rsidR="009C76B1" w:rsidRPr="00832F80" w:rsidRDefault="009C76B1" w:rsidP="00FA6EDE">
      <w:pPr>
        <w:jc w:val="both"/>
        <w:rPr>
          <w:rFonts w:ascii="Times New Roman" w:eastAsia="Times New Roman" w:hAnsi="Times New Roman" w:cs="Times New Roman"/>
          <w:b/>
        </w:rPr>
      </w:pPr>
    </w:p>
    <w:p w:rsidR="009C76B1" w:rsidRPr="00832F80" w:rsidRDefault="000D6851" w:rsidP="00FA6EDE">
      <w:pPr>
        <w:jc w:val="both"/>
        <w:rPr>
          <w:rFonts w:ascii="Times New Roman" w:eastAsia="Times New Roman" w:hAnsi="Times New Roman" w:cs="Times New Roman"/>
          <w:b/>
        </w:rPr>
      </w:pPr>
      <w:r w:rsidRPr="00832F80">
        <w:rPr>
          <w:rFonts w:ascii="Times New Roman" w:eastAsia="Times New Roman" w:hAnsi="Times New Roman" w:cs="Times New Roman"/>
          <w:b/>
        </w:rPr>
        <w:t xml:space="preserve">DAFTAR </w:t>
      </w:r>
      <w:r w:rsidR="00D00BC5" w:rsidRPr="00832F80">
        <w:rPr>
          <w:rFonts w:ascii="Times New Roman" w:eastAsia="Times New Roman" w:hAnsi="Times New Roman" w:cs="Times New Roman"/>
          <w:b/>
        </w:rPr>
        <w:t>REFRENSI</w:t>
      </w:r>
    </w:p>
    <w:p w:rsidR="00D00BC5" w:rsidRPr="00832F80" w:rsidRDefault="00D00BC5" w:rsidP="00832F80">
      <w:pPr>
        <w:pStyle w:val="Default"/>
        <w:ind w:left="567" w:hanging="567"/>
        <w:jc w:val="both"/>
        <w:rPr>
          <w:color w:val="000000" w:themeColor="text1"/>
        </w:rPr>
      </w:pPr>
      <w:r w:rsidRPr="00832F80">
        <w:rPr>
          <w:color w:val="000000" w:themeColor="text1"/>
        </w:rPr>
        <w:t>Adiningtiyas, Nurul. (2016). Work Life Balance Index Among Technician. Universitas Mercubuana, Jakarta. Jurnal Ilmu Ekonomi dan Sosial, Volume 5 Nomor 3.</w:t>
      </w:r>
    </w:p>
    <w:p w:rsidR="00D00BC5" w:rsidRPr="00832F80" w:rsidRDefault="00D00BC5" w:rsidP="00832F80">
      <w:pPr>
        <w:pStyle w:val="Default"/>
        <w:ind w:left="567" w:hanging="567"/>
        <w:jc w:val="both"/>
        <w:rPr>
          <w:color w:val="000000" w:themeColor="text1"/>
        </w:rPr>
      </w:pPr>
      <w:r w:rsidRPr="00832F80">
        <w:rPr>
          <w:color w:val="000000" w:themeColor="text1"/>
        </w:rPr>
        <w:t>Baltes, B.B., Briggs, T.E., Huff, J.W., Wright, J.A. and Neuman, G.A. (1999). Flexible and compressed workweek schedules: a meta-analysis of their effects on work-related criteria, Journal of Applied Psychology, Vol. 84 No. 4, p. 496.</w:t>
      </w:r>
    </w:p>
    <w:p w:rsidR="00D00BC5" w:rsidRPr="00832F80" w:rsidRDefault="00D00BC5" w:rsidP="00832F80">
      <w:pPr>
        <w:pStyle w:val="Default"/>
        <w:ind w:left="567" w:hanging="567"/>
        <w:jc w:val="both"/>
        <w:rPr>
          <w:color w:val="000000" w:themeColor="text1"/>
        </w:rPr>
      </w:pPr>
      <w:r w:rsidRPr="00832F80">
        <w:rPr>
          <w:color w:val="000000" w:themeColor="text1"/>
        </w:rPr>
        <w:t>Basol, O. (2016). Classic or modern? Enhancement of job satisfaction scale for green job workers. Management. (18544223), 11(2), 103-122.</w:t>
      </w:r>
    </w:p>
    <w:p w:rsidR="00D00BC5" w:rsidRPr="00832F80" w:rsidRDefault="00D00BC5" w:rsidP="00832F80">
      <w:pPr>
        <w:pStyle w:val="Default"/>
        <w:ind w:left="567" w:hanging="567"/>
        <w:jc w:val="both"/>
        <w:rPr>
          <w:color w:val="000000" w:themeColor="text1"/>
        </w:rPr>
      </w:pPr>
      <w:r w:rsidRPr="00832F80">
        <w:rPr>
          <w:color w:val="000000" w:themeColor="text1"/>
        </w:rPr>
        <w:t>Batura, N., Skordis-Worrall, J., Thapa, R., Basnyat, R., &amp; Morrison, J. (2016). Is the job satisfaction survey a good tool to measure job satisfaction amongst health workers in Nepal? Results of a validation analysis. BMC Health Services Research</w:t>
      </w:r>
    </w:p>
    <w:p w:rsidR="00D00BC5" w:rsidRPr="00832F80" w:rsidRDefault="00D00BC5" w:rsidP="00832F80">
      <w:pPr>
        <w:pStyle w:val="Default"/>
        <w:ind w:left="567" w:hanging="567"/>
        <w:jc w:val="both"/>
        <w:rPr>
          <w:color w:val="000000" w:themeColor="text1"/>
        </w:rPr>
      </w:pPr>
      <w:r w:rsidRPr="00832F80">
        <w:rPr>
          <w:color w:val="000000" w:themeColor="text1"/>
        </w:rPr>
        <w:t>Brayfield, A. H., &amp; Rothe, H.F., (1951).  An Index of Job Satisfaction. Journal of Applied Psychology. 35, 307 – 311.</w:t>
      </w:r>
    </w:p>
    <w:p w:rsidR="00D00BC5" w:rsidRPr="00832F80" w:rsidRDefault="00D00BC5" w:rsidP="00832F80">
      <w:pPr>
        <w:pStyle w:val="Default"/>
        <w:ind w:left="567" w:hanging="567"/>
        <w:jc w:val="both"/>
        <w:rPr>
          <w:color w:val="000000" w:themeColor="text1"/>
        </w:rPr>
      </w:pPr>
      <w:r w:rsidRPr="00832F80">
        <w:rPr>
          <w:color w:val="000000" w:themeColor="text1"/>
        </w:rPr>
        <w:t>Cammann, C et, al,. (1979). Job Satisfaction Subscale of the Michigan Organizational Assessment Questionaire.</w:t>
      </w:r>
    </w:p>
    <w:p w:rsidR="00D00BC5" w:rsidRPr="00832F80" w:rsidRDefault="00D00BC5" w:rsidP="00832F80">
      <w:pPr>
        <w:pStyle w:val="Default"/>
        <w:ind w:left="567" w:hanging="567"/>
        <w:jc w:val="both"/>
        <w:rPr>
          <w:color w:val="000000" w:themeColor="text1"/>
        </w:rPr>
      </w:pPr>
      <w:r w:rsidRPr="00832F80">
        <w:rPr>
          <w:color w:val="000000" w:themeColor="text1"/>
        </w:rPr>
        <w:t xml:space="preserve">Davidescu, Adriana AnaMaria et al,. (2020). Work Flexibility, Job Satisfaction, and Job Performance among Romanian Employees-Implications for Sustainable Human Resource Management. MDPI Journals of Sustainability, 12, 6086. </w:t>
      </w:r>
    </w:p>
    <w:p w:rsidR="00D00BC5" w:rsidRPr="00832F80" w:rsidRDefault="00D00BC5" w:rsidP="00832F80">
      <w:pPr>
        <w:pStyle w:val="Default"/>
        <w:ind w:left="567" w:hanging="567"/>
        <w:jc w:val="both"/>
        <w:rPr>
          <w:color w:val="000000" w:themeColor="text1"/>
        </w:rPr>
      </w:pPr>
      <w:r w:rsidRPr="00832F80">
        <w:rPr>
          <w:color w:val="000000" w:themeColor="text1"/>
        </w:rPr>
        <w:t>Duta Mustajab, A. B. (2020). Working From Home Phenomenon As An Effort To Prevent COVID-19 Attacks And Its Impacts On Work Productivity. The International Journal Of Applied Business, 13-21.</w:t>
      </w:r>
    </w:p>
    <w:p w:rsidR="00D00BC5" w:rsidRPr="00832F80" w:rsidRDefault="00D00BC5" w:rsidP="00832F80">
      <w:pPr>
        <w:pStyle w:val="Default"/>
        <w:ind w:left="567" w:hanging="567"/>
        <w:jc w:val="both"/>
        <w:rPr>
          <w:color w:val="000000" w:themeColor="text1"/>
        </w:rPr>
      </w:pPr>
      <w:r w:rsidRPr="00832F80">
        <w:rPr>
          <w:color w:val="000000" w:themeColor="text1"/>
        </w:rPr>
        <w:t>Fisher, G.G. (2002). Work/Personal Life Balance: A Construct Development Study. Dissertation Abstracts International: Section B. The Sciences and Engineering, 62(1), 575</w:t>
      </w:r>
    </w:p>
    <w:p w:rsidR="00D00BC5" w:rsidRPr="00832F80" w:rsidRDefault="00D00BC5" w:rsidP="00832F80">
      <w:pPr>
        <w:pStyle w:val="Default"/>
        <w:ind w:left="567" w:hanging="567"/>
        <w:jc w:val="both"/>
        <w:rPr>
          <w:color w:val="000000" w:themeColor="text1"/>
        </w:rPr>
      </w:pPr>
      <w:r w:rsidRPr="00832F80">
        <w:rPr>
          <w:color w:val="000000" w:themeColor="text1"/>
        </w:rPr>
        <w:lastRenderedPageBreak/>
        <w:t xml:space="preserve">Gagne, Marylene. (2007). Validation Of The Satisfaction With Work Scale. Ecole Nationale d’Administration Publique. </w:t>
      </w:r>
    </w:p>
    <w:p w:rsidR="00D00BC5" w:rsidRPr="00832F80" w:rsidRDefault="00D00BC5" w:rsidP="00832F80">
      <w:pPr>
        <w:pStyle w:val="Default"/>
        <w:ind w:left="567" w:hanging="567"/>
        <w:jc w:val="both"/>
        <w:rPr>
          <w:color w:val="000000" w:themeColor="text1"/>
        </w:rPr>
      </w:pPr>
      <w:r w:rsidRPr="00832F80">
        <w:rPr>
          <w:color w:val="000000" w:themeColor="text1"/>
        </w:rPr>
        <w:t>Gajendran, R. S., and D. A. Harrison. (2007). The Good, the Bad, and the Unknown About Telecommuting: Meta-Analysis of Psychological Mediators and Individual Consequences. The Journal of Applied Psychology.</w:t>
      </w:r>
    </w:p>
    <w:p w:rsidR="00D00BC5" w:rsidRPr="00832F80" w:rsidRDefault="00D00BC5" w:rsidP="00832F80">
      <w:pPr>
        <w:pStyle w:val="Default"/>
        <w:ind w:left="567" w:hanging="567"/>
        <w:jc w:val="both"/>
        <w:rPr>
          <w:color w:val="000000" w:themeColor="text1"/>
        </w:rPr>
      </w:pPr>
      <w:r w:rsidRPr="00832F80">
        <w:rPr>
          <w:color w:val="000000" w:themeColor="text1"/>
        </w:rPr>
        <w:t>Gunawan, Gianti. (2019). Reliabilitas dan Validitas Konstruk Work Life Balance. Universitas Padjajaran. Jurnal Penelitian dan Pengukuran Psikologi (JPPP).Vol 8 No 2.</w:t>
      </w:r>
    </w:p>
    <w:p w:rsidR="00D00BC5" w:rsidRPr="00832F80" w:rsidRDefault="00D00BC5" w:rsidP="00832F80">
      <w:pPr>
        <w:pStyle w:val="Default"/>
        <w:ind w:left="567" w:hanging="567"/>
        <w:jc w:val="both"/>
        <w:rPr>
          <w:color w:val="000000" w:themeColor="text1"/>
        </w:rPr>
      </w:pPr>
      <w:r w:rsidRPr="00832F80">
        <w:rPr>
          <w:color w:val="000000" w:themeColor="text1"/>
        </w:rPr>
        <w:t>Malik, A., Rosenberger, P.J., Fitzgerald, M. and Houlcroft, L. (2016). Factors affecting smart working:mevidence from Australia. International Journal of Manpower, Vol. 37 No. 6, pp. 1042-1066</w:t>
      </w:r>
    </w:p>
    <w:p w:rsidR="00D00BC5" w:rsidRPr="00832F80" w:rsidRDefault="00D00BC5" w:rsidP="00832F80">
      <w:pPr>
        <w:pStyle w:val="Default"/>
        <w:ind w:left="567" w:hanging="567"/>
        <w:jc w:val="both"/>
        <w:rPr>
          <w:color w:val="000000" w:themeColor="text1"/>
        </w:rPr>
      </w:pPr>
      <w:r w:rsidRPr="00832F80">
        <w:rPr>
          <w:color w:val="000000" w:themeColor="text1"/>
        </w:rPr>
        <w:t>Messenger, J. C., and L. Gschwind. (2016). Three Generations of Telework: New ICTs and the Rvolution from Home Office to Virtual Office. New Technology, Work and Employment.</w:t>
      </w:r>
    </w:p>
    <w:p w:rsidR="00D00BC5" w:rsidRPr="00832F80" w:rsidRDefault="00D00BC5" w:rsidP="00832F80">
      <w:pPr>
        <w:pStyle w:val="Default"/>
        <w:spacing w:line="360" w:lineRule="auto"/>
        <w:ind w:left="567" w:hanging="567"/>
        <w:jc w:val="both"/>
        <w:rPr>
          <w:color w:val="000000" w:themeColor="text1"/>
        </w:rPr>
      </w:pPr>
      <w:r w:rsidRPr="00832F80">
        <w:rPr>
          <w:color w:val="000000" w:themeColor="text1"/>
        </w:rPr>
        <w:t>Ritter, Monique de. (2020). Working At Home Practices During the COVID-19 Crisis. Frankfurt. M&amp;L Communication Marketing.Work Environment and its Effects On Job Satisfaction in Coperative Sugar Factories in Maharashtra India.</w:t>
      </w:r>
    </w:p>
    <w:p w:rsidR="00D00BC5" w:rsidRPr="00832F80" w:rsidRDefault="00D00BC5" w:rsidP="00832F80">
      <w:pPr>
        <w:pStyle w:val="Default"/>
        <w:ind w:left="567" w:hanging="567"/>
        <w:jc w:val="both"/>
        <w:rPr>
          <w:color w:val="000000" w:themeColor="text1"/>
        </w:rPr>
      </w:pPr>
      <w:r w:rsidRPr="00832F80">
        <w:rPr>
          <w:color w:val="000000" w:themeColor="text1"/>
        </w:rPr>
        <w:t>Sang, Choi, et al. (2014). The Impact of transformational leadership Style on Job Satisfaction.</w:t>
      </w:r>
    </w:p>
    <w:p w:rsidR="00D00BC5" w:rsidRPr="00832F80" w:rsidRDefault="00D00BC5" w:rsidP="00832F80">
      <w:pPr>
        <w:pStyle w:val="Default"/>
        <w:ind w:left="567" w:hanging="567"/>
        <w:jc w:val="both"/>
        <w:rPr>
          <w:color w:val="000000" w:themeColor="text1"/>
        </w:rPr>
      </w:pPr>
      <w:r w:rsidRPr="00832F80">
        <w:rPr>
          <w:color w:val="000000" w:themeColor="text1"/>
        </w:rPr>
        <w:t xml:space="preserve">Semlali, S., &amp; Hassi, A., (2016). Work-life balance: how can we help women IT professionals in Morocco?. Journal of Global Responsibility, 7(2), 210-225. </w:t>
      </w:r>
    </w:p>
    <w:p w:rsidR="00D00BC5" w:rsidRPr="00832F80" w:rsidRDefault="00D00BC5" w:rsidP="00832F80">
      <w:pPr>
        <w:pStyle w:val="Default"/>
        <w:ind w:left="567" w:hanging="567"/>
        <w:jc w:val="both"/>
        <w:rPr>
          <w:color w:val="000000" w:themeColor="text1"/>
        </w:rPr>
      </w:pPr>
      <w:r w:rsidRPr="00832F80">
        <w:rPr>
          <w:color w:val="000000" w:themeColor="text1"/>
        </w:rPr>
        <w:t>Spector, E. Paul. (1997). Job Satisfaction; Application, Assessment, Causes, and Consequences. Sage Publication, Inc.</w:t>
      </w:r>
    </w:p>
    <w:p w:rsidR="00D00BC5" w:rsidRPr="00832F80" w:rsidRDefault="00D00BC5" w:rsidP="00832F80">
      <w:pPr>
        <w:pStyle w:val="Default"/>
        <w:ind w:left="567" w:hanging="567"/>
        <w:jc w:val="both"/>
        <w:rPr>
          <w:color w:val="000000" w:themeColor="text1"/>
        </w:rPr>
      </w:pPr>
      <w:r w:rsidRPr="00832F80">
        <w:rPr>
          <w:color w:val="000000" w:themeColor="text1"/>
        </w:rPr>
        <w:t>Tabancali, E. (2016). The relationship between teachers job satisfaction and loneliness at the workplace. Eurasian Journal of Educational Research.</w:t>
      </w:r>
    </w:p>
    <w:p w:rsidR="00D00BC5" w:rsidRPr="00832F80" w:rsidRDefault="00D00BC5" w:rsidP="00832F80">
      <w:pPr>
        <w:pStyle w:val="Default"/>
        <w:ind w:left="567" w:hanging="567"/>
        <w:jc w:val="both"/>
        <w:rPr>
          <w:color w:val="000000" w:themeColor="text1"/>
        </w:rPr>
      </w:pPr>
      <w:r w:rsidRPr="00832F80">
        <w:rPr>
          <w:color w:val="000000" w:themeColor="text1"/>
        </w:rPr>
        <w:t>Thompson, R.J., Payne, S.C. and Taylor, A.B. (2015), Applicant attraction to flexible work arrangements: separating the influence of flextime and flexplace, Journal of Occupational and Organizational Psychology, Vol. 88 No. 4, pp. 726-749.</w:t>
      </w:r>
    </w:p>
    <w:sectPr w:rsidR="00D00BC5" w:rsidRPr="00832F80" w:rsidSect="00FA6EDE">
      <w:type w:val="continuous"/>
      <w:pgSz w:w="11906" w:h="16838"/>
      <w:pgMar w:top="1134" w:right="2268" w:bottom="1701" w:left="226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863" w:rsidRDefault="00BF5863">
      <w:r>
        <w:separator/>
      </w:r>
    </w:p>
  </w:endnote>
  <w:endnote w:type="continuationSeparator" w:id="0">
    <w:p w:rsidR="00BF5863" w:rsidRDefault="00BF5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22A" w:rsidRDefault="003A222A">
    <w:pPr>
      <w:tabs>
        <w:tab w:val="center" w:pos="4513"/>
        <w:tab w:val="right" w:pos="9026"/>
      </w:tabs>
      <w:rPr>
        <w:rFonts w:ascii="Times New Roman" w:eastAsia="Times New Roman" w:hAnsi="Times New Roman" w:cs="Times New Roman"/>
      </w:rPr>
    </w:pPr>
    <w:r>
      <w:rPr>
        <w:rFonts w:ascii="Times New Roman" w:eastAsia="Times New Roman" w:hAnsi="Times New Roman" w:cs="Times New Roman"/>
        <w:sz w:val="22"/>
        <w:szCs w:val="22"/>
      </w:rPr>
      <w:fldChar w:fldCharType="begin"/>
    </w:r>
    <w:r>
      <w:rPr>
        <w:rFonts w:ascii="Times New Roman" w:eastAsia="Times New Roman" w:hAnsi="Times New Roman" w:cs="Times New Roman"/>
        <w:sz w:val="22"/>
        <w:szCs w:val="22"/>
      </w:rPr>
      <w:instrText>PAGE</w:instrText>
    </w:r>
    <w:r>
      <w:rPr>
        <w:rFonts w:ascii="Times New Roman" w:eastAsia="Times New Roman" w:hAnsi="Times New Roman" w:cs="Times New Roman"/>
        <w:sz w:val="22"/>
        <w:szCs w:val="22"/>
      </w:rPr>
      <w:fldChar w:fldCharType="separate"/>
    </w:r>
    <w:r w:rsidR="00F83CC6">
      <w:rPr>
        <w:rFonts w:ascii="Times New Roman" w:eastAsia="Times New Roman" w:hAnsi="Times New Roman" w:cs="Times New Roman"/>
        <w:noProof/>
        <w:sz w:val="22"/>
        <w:szCs w:val="22"/>
      </w:rPr>
      <w:t>14</w:t>
    </w:r>
    <w:r>
      <w:rPr>
        <w:rFonts w:ascii="Times New Roman" w:eastAsia="Times New Roman" w:hAnsi="Times New Roman" w:cs="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22A" w:rsidRDefault="003A222A">
    <w:pPr>
      <w:tabs>
        <w:tab w:val="center" w:pos="4513"/>
        <w:tab w:val="right" w:pos="9026"/>
      </w:tabs>
      <w:jc w:val="right"/>
      <w:rPr>
        <w:rFonts w:ascii="Times New Roman" w:eastAsia="Times New Roman" w:hAnsi="Times New Roman" w:cs="Times New Roman"/>
      </w:rPr>
    </w:pPr>
    <w:r>
      <w:rPr>
        <w:rFonts w:ascii="Times New Roman" w:eastAsia="Times New Roman" w:hAnsi="Times New Roman" w:cs="Times New Roman"/>
        <w:sz w:val="22"/>
        <w:szCs w:val="22"/>
      </w:rPr>
      <w:fldChar w:fldCharType="begin"/>
    </w:r>
    <w:r>
      <w:rPr>
        <w:rFonts w:ascii="Times New Roman" w:eastAsia="Times New Roman" w:hAnsi="Times New Roman" w:cs="Times New Roman"/>
        <w:sz w:val="22"/>
        <w:szCs w:val="22"/>
      </w:rPr>
      <w:instrText>PAGE</w:instrText>
    </w:r>
    <w:r>
      <w:rPr>
        <w:rFonts w:ascii="Times New Roman" w:eastAsia="Times New Roman" w:hAnsi="Times New Roman" w:cs="Times New Roman"/>
        <w:sz w:val="22"/>
        <w:szCs w:val="22"/>
      </w:rPr>
      <w:fldChar w:fldCharType="separate"/>
    </w:r>
    <w:r w:rsidR="00F83CC6">
      <w:rPr>
        <w:rFonts w:ascii="Times New Roman" w:eastAsia="Times New Roman" w:hAnsi="Times New Roman" w:cs="Times New Roman"/>
        <w:noProof/>
        <w:sz w:val="22"/>
        <w:szCs w:val="22"/>
      </w:rPr>
      <w:t>15</w:t>
    </w:r>
    <w:r>
      <w:rPr>
        <w:rFonts w:ascii="Times New Roman" w:eastAsia="Times New Roman" w:hAnsi="Times New Roman" w:cs="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863" w:rsidRDefault="00BF5863">
      <w:r>
        <w:separator/>
      </w:r>
    </w:p>
  </w:footnote>
  <w:footnote w:type="continuationSeparator" w:id="0">
    <w:p w:rsidR="00BF5863" w:rsidRDefault="00BF5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0C65"/>
    <w:multiLevelType w:val="hybridMultilevel"/>
    <w:tmpl w:val="EEE8BFFC"/>
    <w:lvl w:ilvl="0" w:tplc="6E1A6180">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5761A4"/>
    <w:multiLevelType w:val="hybridMultilevel"/>
    <w:tmpl w:val="367CB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F169B"/>
    <w:multiLevelType w:val="hybridMultilevel"/>
    <w:tmpl w:val="F7562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8180D"/>
    <w:multiLevelType w:val="hybridMultilevel"/>
    <w:tmpl w:val="A844B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11526"/>
    <w:multiLevelType w:val="hybridMultilevel"/>
    <w:tmpl w:val="25C671DE"/>
    <w:lvl w:ilvl="0" w:tplc="5EE4D03C">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E70C82"/>
    <w:multiLevelType w:val="hybridMultilevel"/>
    <w:tmpl w:val="99282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95FBF"/>
    <w:multiLevelType w:val="hybridMultilevel"/>
    <w:tmpl w:val="69288AD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C35807"/>
    <w:multiLevelType w:val="hybridMultilevel"/>
    <w:tmpl w:val="B8E4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932C5A"/>
    <w:multiLevelType w:val="hybridMultilevel"/>
    <w:tmpl w:val="2A0A0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9D0B87"/>
    <w:multiLevelType w:val="hybridMultilevel"/>
    <w:tmpl w:val="A51A5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156665"/>
    <w:multiLevelType w:val="multilevel"/>
    <w:tmpl w:val="A3BCFC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9826EBC"/>
    <w:multiLevelType w:val="multilevel"/>
    <w:tmpl w:val="A3BCFC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28940A1"/>
    <w:multiLevelType w:val="hybridMultilevel"/>
    <w:tmpl w:val="DAE04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062BC2"/>
    <w:multiLevelType w:val="hybridMultilevel"/>
    <w:tmpl w:val="34E21EAC"/>
    <w:lvl w:ilvl="0" w:tplc="1828FE6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2"/>
  </w:num>
  <w:num w:numId="5">
    <w:abstractNumId w:val="5"/>
  </w:num>
  <w:num w:numId="6">
    <w:abstractNumId w:val="11"/>
  </w:num>
  <w:num w:numId="7">
    <w:abstractNumId w:val="13"/>
  </w:num>
  <w:num w:numId="8">
    <w:abstractNumId w:val="12"/>
  </w:num>
  <w:num w:numId="9">
    <w:abstractNumId w:val="6"/>
  </w:num>
  <w:num w:numId="10">
    <w:abstractNumId w:val="10"/>
  </w:num>
  <w:num w:numId="11">
    <w:abstractNumId w:val="9"/>
  </w:num>
  <w:num w:numId="12">
    <w:abstractNumId w:val="4"/>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6B1"/>
    <w:rsid w:val="0000107C"/>
    <w:rsid w:val="00004BB6"/>
    <w:rsid w:val="00005A78"/>
    <w:rsid w:val="000159A5"/>
    <w:rsid w:val="000303EE"/>
    <w:rsid w:val="00030619"/>
    <w:rsid w:val="00057BCD"/>
    <w:rsid w:val="00057ED5"/>
    <w:rsid w:val="0007650F"/>
    <w:rsid w:val="0009160F"/>
    <w:rsid w:val="00096054"/>
    <w:rsid w:val="000A6BF4"/>
    <w:rsid w:val="000A7CAA"/>
    <w:rsid w:val="000B4B1F"/>
    <w:rsid w:val="000C469B"/>
    <w:rsid w:val="000D6851"/>
    <w:rsid w:val="000F0CE2"/>
    <w:rsid w:val="000F555C"/>
    <w:rsid w:val="001008FD"/>
    <w:rsid w:val="00142656"/>
    <w:rsid w:val="001459E6"/>
    <w:rsid w:val="001A0202"/>
    <w:rsid w:val="001A2822"/>
    <w:rsid w:val="001A2DAA"/>
    <w:rsid w:val="001D5C64"/>
    <w:rsid w:val="001E0B63"/>
    <w:rsid w:val="001E1200"/>
    <w:rsid w:val="001F3365"/>
    <w:rsid w:val="0021346C"/>
    <w:rsid w:val="0025235D"/>
    <w:rsid w:val="00296045"/>
    <w:rsid w:val="002A2266"/>
    <w:rsid w:val="002B1B55"/>
    <w:rsid w:val="002B5D0B"/>
    <w:rsid w:val="002D79C0"/>
    <w:rsid w:val="002E6B47"/>
    <w:rsid w:val="002E7942"/>
    <w:rsid w:val="003079F4"/>
    <w:rsid w:val="00310113"/>
    <w:rsid w:val="00314F4D"/>
    <w:rsid w:val="00315060"/>
    <w:rsid w:val="003467A9"/>
    <w:rsid w:val="0035529B"/>
    <w:rsid w:val="003A0BD8"/>
    <w:rsid w:val="003A222A"/>
    <w:rsid w:val="003B3220"/>
    <w:rsid w:val="003C3253"/>
    <w:rsid w:val="003D5FAB"/>
    <w:rsid w:val="004013D7"/>
    <w:rsid w:val="0040612E"/>
    <w:rsid w:val="00412281"/>
    <w:rsid w:val="00421C4B"/>
    <w:rsid w:val="00464045"/>
    <w:rsid w:val="004834FF"/>
    <w:rsid w:val="004D1FAC"/>
    <w:rsid w:val="004F4B56"/>
    <w:rsid w:val="00522E14"/>
    <w:rsid w:val="005805FD"/>
    <w:rsid w:val="005913AE"/>
    <w:rsid w:val="005A4413"/>
    <w:rsid w:val="005C095A"/>
    <w:rsid w:val="005F106F"/>
    <w:rsid w:val="0060290B"/>
    <w:rsid w:val="00611DD6"/>
    <w:rsid w:val="006629C3"/>
    <w:rsid w:val="00674CDF"/>
    <w:rsid w:val="006A69FA"/>
    <w:rsid w:val="006B0F2A"/>
    <w:rsid w:val="006B74BD"/>
    <w:rsid w:val="006C314B"/>
    <w:rsid w:val="00741B2D"/>
    <w:rsid w:val="007C5A82"/>
    <w:rsid w:val="007F5B3B"/>
    <w:rsid w:val="00832C71"/>
    <w:rsid w:val="00832F80"/>
    <w:rsid w:val="00891F59"/>
    <w:rsid w:val="008A1E9E"/>
    <w:rsid w:val="008A3590"/>
    <w:rsid w:val="008D3873"/>
    <w:rsid w:val="008E6C28"/>
    <w:rsid w:val="009067E4"/>
    <w:rsid w:val="0091024E"/>
    <w:rsid w:val="00911E3E"/>
    <w:rsid w:val="009125D6"/>
    <w:rsid w:val="009255D5"/>
    <w:rsid w:val="0092743F"/>
    <w:rsid w:val="00975C57"/>
    <w:rsid w:val="009A505D"/>
    <w:rsid w:val="009C76B1"/>
    <w:rsid w:val="009E02D8"/>
    <w:rsid w:val="00A041B9"/>
    <w:rsid w:val="00A100A3"/>
    <w:rsid w:val="00A51DBD"/>
    <w:rsid w:val="00A52B42"/>
    <w:rsid w:val="00A6255B"/>
    <w:rsid w:val="00A6566E"/>
    <w:rsid w:val="00A801B0"/>
    <w:rsid w:val="00AA4200"/>
    <w:rsid w:val="00AF1F09"/>
    <w:rsid w:val="00AF2D26"/>
    <w:rsid w:val="00B307D4"/>
    <w:rsid w:val="00B3254C"/>
    <w:rsid w:val="00B36E63"/>
    <w:rsid w:val="00B633A8"/>
    <w:rsid w:val="00B67D22"/>
    <w:rsid w:val="00BE4D48"/>
    <w:rsid w:val="00BF5863"/>
    <w:rsid w:val="00C07232"/>
    <w:rsid w:val="00C136C5"/>
    <w:rsid w:val="00C252E8"/>
    <w:rsid w:val="00C50285"/>
    <w:rsid w:val="00C703F5"/>
    <w:rsid w:val="00C820B3"/>
    <w:rsid w:val="00C8759F"/>
    <w:rsid w:val="00C9445B"/>
    <w:rsid w:val="00CA3D87"/>
    <w:rsid w:val="00CA6BDA"/>
    <w:rsid w:val="00CB70AB"/>
    <w:rsid w:val="00CC6702"/>
    <w:rsid w:val="00CE3FB2"/>
    <w:rsid w:val="00D00BC5"/>
    <w:rsid w:val="00D04AA2"/>
    <w:rsid w:val="00D16910"/>
    <w:rsid w:val="00D31A73"/>
    <w:rsid w:val="00D412E9"/>
    <w:rsid w:val="00D5525C"/>
    <w:rsid w:val="00D62344"/>
    <w:rsid w:val="00D97F2D"/>
    <w:rsid w:val="00DC283D"/>
    <w:rsid w:val="00E73362"/>
    <w:rsid w:val="00EC2C64"/>
    <w:rsid w:val="00EC393E"/>
    <w:rsid w:val="00F02DCD"/>
    <w:rsid w:val="00F37B24"/>
    <w:rsid w:val="00F44526"/>
    <w:rsid w:val="00F6270E"/>
    <w:rsid w:val="00F77E56"/>
    <w:rsid w:val="00F83CC6"/>
    <w:rsid w:val="00F8605E"/>
    <w:rsid w:val="00FA6EDE"/>
    <w:rsid w:val="00FD011C"/>
    <w:rsid w:val="00FD2A0E"/>
    <w:rsid w:val="00FF5045"/>
    <w:rsid w:val="00FF7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AF769"/>
  <w15:docId w15:val="{65545688-AB0E-4EC8-8807-255D570AD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pBdr>
        <w:top w:val="nil"/>
        <w:left w:val="nil"/>
        <w:bottom w:val="nil"/>
        <w:right w:val="nil"/>
        <w:between w:val="nil"/>
      </w:pBdr>
    </w:pPr>
    <w:rPr>
      <w:color w:val="000000"/>
      <w:sz w:val="24"/>
      <w:szCs w:val="24"/>
    </w:rPr>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spacing w:before="240" w:after="60"/>
      <w:outlineLvl w:val="1"/>
    </w:pPr>
    <w:rPr>
      <w:rFonts w:ascii="Cambria" w:eastAsia="Cambria" w:hAnsi="Cambria" w:cs="Cambria"/>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Times New Roman" w:eastAsia="Times New Roman" w:hAnsi="Times New Roman" w:cs="Times New Roman"/>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CellMar>
        <w:left w:w="115" w:type="dxa"/>
        <w:right w:w="115" w:type="dxa"/>
      </w:tblCellMar>
    </w:tblPr>
    <w:tcPr>
      <w:shd w:val="clear" w:color="auto" w:fill="FDE5D1"/>
    </w:tcPr>
  </w:style>
  <w:style w:type="paragraph" w:styleId="BalloonText">
    <w:name w:val="Balloon Text"/>
    <w:basedOn w:val="Normal"/>
    <w:link w:val="BalloonTextChar"/>
    <w:uiPriority w:val="99"/>
    <w:semiHidden/>
    <w:unhideWhenUsed/>
    <w:rsid w:val="001A2DAA"/>
    <w:rPr>
      <w:rFonts w:ascii="Tahoma" w:hAnsi="Tahoma" w:cs="Times New Roman"/>
      <w:color w:val="auto"/>
      <w:sz w:val="16"/>
      <w:szCs w:val="16"/>
    </w:rPr>
  </w:style>
  <w:style w:type="character" w:customStyle="1" w:styleId="BalloonTextChar">
    <w:name w:val="Balloon Text Char"/>
    <w:link w:val="BalloonText"/>
    <w:uiPriority w:val="99"/>
    <w:semiHidden/>
    <w:rsid w:val="001A2DAA"/>
    <w:rPr>
      <w:rFonts w:ascii="Tahoma" w:hAnsi="Tahoma" w:cs="Tahoma"/>
      <w:sz w:val="16"/>
      <w:szCs w:val="16"/>
    </w:rPr>
  </w:style>
  <w:style w:type="paragraph" w:styleId="Header">
    <w:name w:val="header"/>
    <w:basedOn w:val="Normal"/>
    <w:link w:val="HeaderChar"/>
    <w:uiPriority w:val="99"/>
    <w:unhideWhenUsed/>
    <w:rsid w:val="006C314B"/>
    <w:pPr>
      <w:tabs>
        <w:tab w:val="center" w:pos="4680"/>
        <w:tab w:val="right" w:pos="9360"/>
      </w:tabs>
    </w:pPr>
  </w:style>
  <w:style w:type="character" w:customStyle="1" w:styleId="HeaderChar">
    <w:name w:val="Header Char"/>
    <w:basedOn w:val="DefaultParagraphFont"/>
    <w:link w:val="Header"/>
    <w:uiPriority w:val="99"/>
    <w:rsid w:val="006C314B"/>
  </w:style>
  <w:style w:type="paragraph" w:styleId="Footer">
    <w:name w:val="footer"/>
    <w:basedOn w:val="Normal"/>
    <w:link w:val="FooterChar"/>
    <w:uiPriority w:val="99"/>
    <w:unhideWhenUsed/>
    <w:rsid w:val="006C314B"/>
    <w:pPr>
      <w:tabs>
        <w:tab w:val="center" w:pos="4680"/>
        <w:tab w:val="right" w:pos="9360"/>
      </w:tabs>
    </w:pPr>
  </w:style>
  <w:style w:type="character" w:customStyle="1" w:styleId="FooterChar">
    <w:name w:val="Footer Char"/>
    <w:basedOn w:val="DefaultParagraphFont"/>
    <w:link w:val="Footer"/>
    <w:uiPriority w:val="99"/>
    <w:rsid w:val="006C314B"/>
  </w:style>
  <w:style w:type="character" w:styleId="Hyperlink">
    <w:name w:val="Hyperlink"/>
    <w:basedOn w:val="DefaultParagraphFont"/>
    <w:uiPriority w:val="99"/>
    <w:unhideWhenUsed/>
    <w:rsid w:val="00A6566E"/>
    <w:rPr>
      <w:color w:val="0000FF" w:themeColor="hyperlink"/>
      <w:u w:val="single"/>
    </w:rPr>
  </w:style>
  <w:style w:type="character" w:styleId="Emphasis">
    <w:name w:val="Emphasis"/>
    <w:basedOn w:val="DefaultParagraphFont"/>
    <w:uiPriority w:val="20"/>
    <w:qFormat/>
    <w:rsid w:val="009E02D8"/>
    <w:rPr>
      <w:i/>
      <w:iCs/>
    </w:rPr>
  </w:style>
  <w:style w:type="paragraph" w:styleId="NormalWeb">
    <w:name w:val="Normal (Web)"/>
    <w:basedOn w:val="Normal"/>
    <w:uiPriority w:val="99"/>
    <w:unhideWhenUsed/>
    <w:rsid w:val="009E02D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rPr>
  </w:style>
  <w:style w:type="paragraph" w:styleId="ListParagraph">
    <w:name w:val="List Paragraph"/>
    <w:basedOn w:val="Normal"/>
    <w:uiPriority w:val="34"/>
    <w:qFormat/>
    <w:rsid w:val="00D16910"/>
    <w:pPr>
      <w:pBdr>
        <w:top w:val="none" w:sz="0" w:space="0" w:color="auto"/>
        <w:left w:val="none" w:sz="0" w:space="0" w:color="auto"/>
        <w:bottom w:val="none" w:sz="0" w:space="0" w:color="auto"/>
        <w:right w:val="none" w:sz="0" w:space="0" w:color="auto"/>
        <w:between w:val="none" w:sz="0" w:space="0" w:color="auto"/>
      </w:pBdr>
      <w:spacing w:after="160" w:line="259" w:lineRule="auto"/>
      <w:ind w:left="720"/>
      <w:contextualSpacing/>
    </w:pPr>
    <w:rPr>
      <w:rFonts w:asciiTheme="minorHAnsi" w:eastAsiaTheme="minorHAnsi" w:hAnsiTheme="minorHAnsi" w:cstheme="minorBidi"/>
      <w:color w:val="auto"/>
      <w:sz w:val="22"/>
      <w:szCs w:val="22"/>
    </w:rPr>
  </w:style>
  <w:style w:type="table" w:styleId="TableGrid">
    <w:name w:val="Table Grid"/>
    <w:basedOn w:val="TableNormal"/>
    <w:uiPriority w:val="39"/>
    <w:rsid w:val="00741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421C4B"/>
  </w:style>
  <w:style w:type="paragraph" w:customStyle="1" w:styleId="Standard">
    <w:name w:val="Standard"/>
    <w:rsid w:val="00057ED5"/>
    <w:pPr>
      <w:widowControl w:val="0"/>
      <w:suppressAutoHyphens/>
      <w:autoSpaceDN w:val="0"/>
    </w:pPr>
    <w:rPr>
      <w:rFonts w:ascii="Times New Roman" w:eastAsia="SimSun" w:hAnsi="Times New Roman" w:cs="Mangal"/>
      <w:kern w:val="3"/>
      <w:sz w:val="24"/>
      <w:szCs w:val="24"/>
      <w:lang w:eastAsia="zh-CN" w:bidi="hi-IN"/>
    </w:rPr>
  </w:style>
  <w:style w:type="paragraph" w:customStyle="1" w:styleId="Content">
    <w:name w:val="Content"/>
    <w:basedOn w:val="Normal"/>
    <w:link w:val="ContentChar"/>
    <w:qFormat/>
    <w:rsid w:val="00057ED5"/>
    <w:pPr>
      <w:pBdr>
        <w:top w:val="none" w:sz="0" w:space="0" w:color="auto"/>
        <w:left w:val="none" w:sz="0" w:space="0" w:color="auto"/>
        <w:bottom w:val="none" w:sz="0" w:space="0" w:color="auto"/>
        <w:right w:val="none" w:sz="0" w:space="0" w:color="auto"/>
        <w:between w:val="none" w:sz="0" w:space="0" w:color="auto"/>
      </w:pBdr>
      <w:spacing w:line="276" w:lineRule="auto"/>
    </w:pPr>
    <w:rPr>
      <w:rFonts w:asciiTheme="majorBidi" w:eastAsiaTheme="minorEastAsia" w:hAnsiTheme="majorBidi" w:cstheme="majorBidi"/>
      <w:color w:val="auto"/>
      <w:lang w:val="id-ID"/>
    </w:rPr>
  </w:style>
  <w:style w:type="character" w:customStyle="1" w:styleId="ContentChar">
    <w:name w:val="Content Char"/>
    <w:basedOn w:val="DefaultParagraphFont"/>
    <w:link w:val="Content"/>
    <w:rsid w:val="00057ED5"/>
    <w:rPr>
      <w:rFonts w:asciiTheme="majorBidi" w:eastAsiaTheme="minorEastAsia" w:hAnsiTheme="majorBidi" w:cstheme="majorBidi"/>
      <w:sz w:val="24"/>
      <w:szCs w:val="24"/>
      <w:lang w:val="id-ID"/>
    </w:rPr>
  </w:style>
  <w:style w:type="paragraph" w:customStyle="1" w:styleId="Default">
    <w:name w:val="Default"/>
    <w:rsid w:val="00A100A3"/>
    <w:pPr>
      <w:autoSpaceDE w:val="0"/>
      <w:autoSpaceDN w:val="0"/>
      <w:adjustRightInd w:val="0"/>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0099">
      <w:bodyDiv w:val="1"/>
      <w:marLeft w:val="0"/>
      <w:marRight w:val="0"/>
      <w:marTop w:val="0"/>
      <w:marBottom w:val="0"/>
      <w:divBdr>
        <w:top w:val="none" w:sz="0" w:space="0" w:color="auto"/>
        <w:left w:val="none" w:sz="0" w:space="0" w:color="auto"/>
        <w:bottom w:val="none" w:sz="0" w:space="0" w:color="auto"/>
        <w:right w:val="none" w:sz="0" w:space="0" w:color="auto"/>
      </w:divBdr>
    </w:div>
    <w:div w:id="848061106">
      <w:bodyDiv w:val="1"/>
      <w:marLeft w:val="0"/>
      <w:marRight w:val="0"/>
      <w:marTop w:val="0"/>
      <w:marBottom w:val="0"/>
      <w:divBdr>
        <w:top w:val="none" w:sz="0" w:space="0" w:color="auto"/>
        <w:left w:val="none" w:sz="0" w:space="0" w:color="auto"/>
        <w:bottom w:val="none" w:sz="0" w:space="0" w:color="auto"/>
        <w:right w:val="none" w:sz="0" w:space="0" w:color="auto"/>
      </w:divBdr>
    </w:div>
    <w:div w:id="923494597">
      <w:bodyDiv w:val="1"/>
      <w:marLeft w:val="0"/>
      <w:marRight w:val="0"/>
      <w:marTop w:val="0"/>
      <w:marBottom w:val="0"/>
      <w:divBdr>
        <w:top w:val="none" w:sz="0" w:space="0" w:color="auto"/>
        <w:left w:val="none" w:sz="0" w:space="0" w:color="auto"/>
        <w:bottom w:val="none" w:sz="0" w:space="0" w:color="auto"/>
        <w:right w:val="none" w:sz="0" w:space="0" w:color="auto"/>
      </w:divBdr>
    </w:div>
    <w:div w:id="1484589635">
      <w:bodyDiv w:val="1"/>
      <w:marLeft w:val="0"/>
      <w:marRight w:val="0"/>
      <w:marTop w:val="0"/>
      <w:marBottom w:val="0"/>
      <w:divBdr>
        <w:top w:val="none" w:sz="0" w:space="0" w:color="auto"/>
        <w:left w:val="none" w:sz="0" w:space="0" w:color="auto"/>
        <w:bottom w:val="none" w:sz="0" w:space="0" w:color="auto"/>
        <w:right w:val="none" w:sz="0" w:space="0" w:color="auto"/>
      </w:divBdr>
    </w:div>
    <w:div w:id="1959217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wira.sena@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wira.sena@gmail.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1191A-E759-4BAB-84D3-3323D5D6E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4872</Words>
  <Characters>27777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HTC</dc:creator>
  <cp:lastModifiedBy>Dwira Sena</cp:lastModifiedBy>
  <cp:revision>12</cp:revision>
  <cp:lastPrinted>2018-02-21T16:21:00Z</cp:lastPrinted>
  <dcterms:created xsi:type="dcterms:W3CDTF">2021-07-04T11:31:00Z</dcterms:created>
  <dcterms:modified xsi:type="dcterms:W3CDTF">2021-07-04T11:48:00Z</dcterms:modified>
</cp:coreProperties>
</file>