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52C" w:rsidRPr="005170D4" w:rsidRDefault="00034494" w:rsidP="00145101">
      <w:pPr>
        <w:spacing w:after="0" w:line="360" w:lineRule="auto"/>
        <w:jc w:val="center"/>
        <w:rPr>
          <w:rFonts w:ascii="Times New Roman" w:hAnsi="Times New Roman" w:cs="Times New Roman"/>
          <w:b/>
          <w:sz w:val="28"/>
          <w:szCs w:val="28"/>
          <w:lang w:val="id-ID"/>
        </w:rPr>
      </w:pPr>
      <w:r w:rsidRPr="00034494">
        <w:rPr>
          <w:rFonts w:ascii="Times New Roman" w:hAnsi="Times New Roman" w:cs="Times New Roman"/>
          <w:b/>
          <w:sz w:val="28"/>
          <w:szCs w:val="28"/>
          <w:lang w:val="id-ID"/>
        </w:rPr>
        <w:t xml:space="preserve">KEPEMIMPINAN TRANSFORMATIF WALI NAGARI PAKAN SINAYAN KECAMATAN BANUHAMPU KABUPATEN AGAM DALAM MERAIH PRESTASI NAGARI RANCAK </w:t>
      </w:r>
      <w:bookmarkStart w:id="0" w:name="_GoBack"/>
      <w:bookmarkEnd w:id="0"/>
    </w:p>
    <w:p w:rsidR="007553FF" w:rsidRPr="005170D4" w:rsidRDefault="00034494" w:rsidP="0014510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Annisa Aulia Putri, Syamsurizaldi, Ria Ariany</w:t>
      </w:r>
    </w:p>
    <w:p w:rsidR="00145101" w:rsidRPr="00145101" w:rsidRDefault="00145101" w:rsidP="00145101">
      <w:pPr>
        <w:spacing w:after="0" w:line="240" w:lineRule="auto"/>
        <w:jc w:val="center"/>
        <w:rPr>
          <w:rFonts w:ascii="Times New Roman" w:hAnsi="Times New Roman" w:cs="Times New Roman"/>
          <w:i/>
          <w:sz w:val="24"/>
          <w:szCs w:val="24"/>
          <w:lang w:val="id-ID"/>
        </w:rPr>
      </w:pPr>
    </w:p>
    <w:p w:rsidR="00FA788F" w:rsidRDefault="00C1274F" w:rsidP="0014510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Abstrak</w:t>
      </w:r>
      <w:r w:rsidR="005170D4">
        <w:rPr>
          <w:rFonts w:ascii="Times New Roman" w:hAnsi="Times New Roman" w:cs="Times New Roman"/>
          <w:b/>
          <w:sz w:val="24"/>
          <w:szCs w:val="24"/>
          <w:lang w:val="id-ID"/>
        </w:rPr>
        <w:t xml:space="preserve"> </w:t>
      </w:r>
    </w:p>
    <w:p w:rsidR="005170D4" w:rsidRPr="005170D4" w:rsidRDefault="00034494" w:rsidP="005170D4">
      <w:pPr>
        <w:spacing w:after="0" w:line="240" w:lineRule="auto"/>
        <w:jc w:val="both"/>
        <w:rPr>
          <w:rFonts w:ascii="Times New Roman" w:hAnsi="Times New Roman" w:cs="Times New Roman"/>
          <w:sz w:val="24"/>
          <w:szCs w:val="24"/>
          <w:lang w:val="id-ID"/>
        </w:rPr>
      </w:pPr>
      <w:r w:rsidRPr="00034494">
        <w:rPr>
          <w:rFonts w:ascii="Times New Roman" w:hAnsi="Times New Roman" w:cs="Times New Roman"/>
          <w:sz w:val="24"/>
          <w:szCs w:val="24"/>
          <w:lang w:val="id-ID"/>
        </w:rPr>
        <w:t>H.S. Dt. Kayo Nan Kuniang telah memimpin Nagari Pakan Sinayan selama dua periode. Pada periode pertama, Wali Nagari Pakan Sinayan memenangkan lomba kompetensi Wali Nagari tingkat Provinsi Sumatera Barat. Sedangkan pada periode kedua, Wali Nagari Pakan Sinayan kembali berhasil membawa Nagari Pakan Sinayan meraih prestasi sebagai Nagari Rancak Tingkat Provinsi Sumatera Barat Tahun 2018. Artikel ini bertujuan untuk mendeskripsikan dan menganalisis Kepemimpinan Transformatif Wali Nagari Pakan Sinayan Dalam Meraih Prestasi Nagari Rancak Tingkat Provinsi Sumatera Barat Tahun 2018. Analisis menggunakan empat komponen kepemimpinan transformatif menurut Robbins dan Judge. Metode penelitian yang digunakan adalah kualitatif dengan pendekatan analisis deskriptif. Hasil penelitian menunjukkan bahwa Wali Nagari Pakan Sinayan Kecamatan Banuhampu Kabupaten Agam telah menerapkan model kepemimpinan transformatif. Wali Nagari Pakan Sinayan memberikan perhatian kepada masyarakat dan mendekatkan diri melalui duduk bersama dengan masyarakat tidak hanya di forum resmi. Selanjutnya Wali Nagari  Pakan Sinayan juga menerapkan perencanaan partisipatif untuk menstimulasi masyarakat mengeluarkan ide dalam pembangunan. Selanjutnya, Wali Nagari merupakan sosok yang memotivasi dan memberikan pengaruh kepada semua masyarakat nagari. Wali Nagari memberikan perhatian tanpa membedakan jorong yang mendukungnya atau tidak dalam Pemilihan Wali Nagari.</w:t>
      </w:r>
    </w:p>
    <w:p w:rsidR="009B31DD" w:rsidRPr="009B31DD" w:rsidRDefault="009B31DD" w:rsidP="00145101">
      <w:pPr>
        <w:spacing w:after="0" w:line="240" w:lineRule="auto"/>
        <w:jc w:val="both"/>
        <w:rPr>
          <w:rFonts w:ascii="Times New Roman" w:hAnsi="Times New Roman" w:cs="Times New Roman"/>
          <w:sz w:val="24"/>
          <w:szCs w:val="24"/>
          <w:lang w:val="id-ID"/>
        </w:rPr>
      </w:pPr>
    </w:p>
    <w:p w:rsidR="00C1274F" w:rsidRDefault="00711A40" w:rsidP="000C6A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Kata Kunci</w:t>
      </w:r>
      <w:r w:rsidR="005170D4">
        <w:rPr>
          <w:rFonts w:ascii="Times New Roman" w:hAnsi="Times New Roman" w:cs="Times New Roman"/>
          <w:b/>
          <w:sz w:val="24"/>
          <w:szCs w:val="24"/>
          <w:lang w:val="id-ID"/>
        </w:rPr>
        <w:t>/</w:t>
      </w:r>
      <w:r w:rsidR="005170D4" w:rsidRPr="005170D4">
        <w:rPr>
          <w:rFonts w:ascii="Times New Roman" w:hAnsi="Times New Roman" w:cs="Times New Roman"/>
          <w:b/>
          <w:i/>
          <w:sz w:val="24"/>
          <w:szCs w:val="24"/>
          <w:lang w:val="id-ID"/>
        </w:rPr>
        <w:t>Keywords</w:t>
      </w:r>
      <w:r>
        <w:rPr>
          <w:rFonts w:ascii="Times New Roman" w:hAnsi="Times New Roman" w:cs="Times New Roman"/>
          <w:b/>
          <w:sz w:val="24"/>
          <w:szCs w:val="24"/>
        </w:rPr>
        <w:t xml:space="preserve">: </w:t>
      </w:r>
      <w:r w:rsidR="00D50C5A" w:rsidRPr="00D50C5A">
        <w:rPr>
          <w:rFonts w:ascii="Times New Roman" w:hAnsi="Times New Roman" w:cs="Times New Roman"/>
          <w:b/>
          <w:sz w:val="24"/>
          <w:szCs w:val="24"/>
        </w:rPr>
        <w:t>Kep</w:t>
      </w:r>
      <w:r w:rsidR="00D50C5A">
        <w:rPr>
          <w:rFonts w:ascii="Times New Roman" w:hAnsi="Times New Roman" w:cs="Times New Roman"/>
          <w:b/>
          <w:sz w:val="24"/>
          <w:szCs w:val="24"/>
        </w:rPr>
        <w:t xml:space="preserve">emimpinan, Transformasional, Wali, Nagari, </w:t>
      </w:r>
      <w:r w:rsidR="00D50C5A" w:rsidRPr="00D50C5A">
        <w:rPr>
          <w:rFonts w:ascii="Times New Roman" w:hAnsi="Times New Roman" w:cs="Times New Roman"/>
          <w:b/>
          <w:sz w:val="24"/>
          <w:szCs w:val="24"/>
        </w:rPr>
        <w:t>Rancak</w:t>
      </w:r>
    </w:p>
    <w:p w:rsidR="00D50C5A" w:rsidRDefault="00D50C5A" w:rsidP="000C6AB4">
      <w:pPr>
        <w:spacing w:after="0" w:line="240" w:lineRule="auto"/>
        <w:jc w:val="both"/>
        <w:rPr>
          <w:rFonts w:ascii="Times New Roman" w:hAnsi="Times New Roman" w:cs="Times New Roman"/>
          <w:b/>
          <w:sz w:val="24"/>
          <w:szCs w:val="24"/>
        </w:rPr>
      </w:pPr>
    </w:p>
    <w:p w:rsidR="00D50C5A" w:rsidRPr="00D50C5A" w:rsidRDefault="00D50C5A" w:rsidP="00D50C5A">
      <w:pPr>
        <w:spacing w:after="0" w:line="240" w:lineRule="auto"/>
        <w:jc w:val="both"/>
        <w:rPr>
          <w:rFonts w:ascii="Times New Roman" w:hAnsi="Times New Roman" w:cs="Times New Roman"/>
          <w:i/>
          <w:sz w:val="24"/>
          <w:szCs w:val="24"/>
          <w:lang w:val="id-ID"/>
        </w:rPr>
      </w:pPr>
      <w:r w:rsidRPr="00D50C5A">
        <w:rPr>
          <w:rFonts w:ascii="Times New Roman" w:hAnsi="Times New Roman" w:cs="Times New Roman"/>
          <w:i/>
          <w:sz w:val="24"/>
          <w:szCs w:val="24"/>
          <w:lang w:val="id-ID"/>
        </w:rPr>
        <w:t xml:space="preserve">Nagari Pakan Sinayan has been led by H.S. Dt. Kayo Nan Kuniang for the past two periods. In the first period, Wali Nagari Pakan Sinayan won the Provincial Wali Nagari competency competition. Whereas for the second period, Wali Nagari Pakan Sinayan succeeded in bringing Nagari Pakan Sinayan to an achievement as Nagari Rancak in West Sumatera. This article aims to describe and analyze the leadership of Wali Nagari Pakan Sinayan in achieving achievements as Nagari Rancak. Problems are analyzed using the four components of transformative leadership by Robbins and Judge. The method used is qualitative with a descriptive analysis approach. The results showed that Wali Nagari Pakan Sinayan Banuhampu District Agam Regency has implemented a transformative leadership model. Wali Nagari Pakan Sinayan pays attention to </w:t>
      </w:r>
      <w:r w:rsidRPr="00D50C5A">
        <w:rPr>
          <w:rFonts w:ascii="Times New Roman" w:hAnsi="Times New Roman" w:cs="Times New Roman"/>
          <w:i/>
          <w:sz w:val="24"/>
          <w:szCs w:val="24"/>
          <w:lang w:val="id-ID"/>
        </w:rPr>
        <w:lastRenderedPageBreak/>
        <w:t>the community and draws himself closer to sitting together with the community not only in official forums. Furthermore Wali Nagari Pakan Sinayan also implemented participatory planning to stimulate the community to issue ideas in development. Furthermore, Wali Nagari is a figure that motivates and gives influence to all nagari communities. Wali Nagari pays attention without distinguishing the jorong who supports him or not in the Nagari Election.</w:t>
      </w:r>
    </w:p>
    <w:p w:rsidR="00D50C5A" w:rsidRDefault="00D50C5A" w:rsidP="00D50C5A">
      <w:pPr>
        <w:spacing w:after="0" w:line="240" w:lineRule="auto"/>
        <w:jc w:val="both"/>
        <w:rPr>
          <w:rFonts w:ascii="Times New Roman" w:hAnsi="Times New Roman" w:cs="Times New Roman"/>
          <w:i/>
          <w:sz w:val="24"/>
          <w:szCs w:val="24"/>
          <w:lang w:val="id-ID"/>
        </w:rPr>
      </w:pPr>
    </w:p>
    <w:p w:rsidR="00D50C5A" w:rsidRPr="005170D4" w:rsidRDefault="00D50C5A" w:rsidP="00D50C5A">
      <w:pPr>
        <w:spacing w:after="0" w:line="240" w:lineRule="auto"/>
        <w:jc w:val="both"/>
        <w:rPr>
          <w:rFonts w:ascii="Times New Roman" w:hAnsi="Times New Roman" w:cs="Times New Roman"/>
          <w:i/>
          <w:sz w:val="24"/>
          <w:szCs w:val="24"/>
          <w:lang w:val="id-ID"/>
        </w:rPr>
      </w:pPr>
      <w:r w:rsidRPr="00D50C5A">
        <w:rPr>
          <w:rFonts w:ascii="Times New Roman" w:hAnsi="Times New Roman" w:cs="Times New Roman"/>
          <w:b/>
          <w:i/>
          <w:sz w:val="24"/>
          <w:szCs w:val="24"/>
          <w:lang w:val="id-ID"/>
        </w:rPr>
        <w:t xml:space="preserve">Keywords: </w:t>
      </w:r>
      <w:r w:rsidRPr="00D50C5A">
        <w:rPr>
          <w:rFonts w:ascii="Times New Roman" w:hAnsi="Times New Roman" w:cs="Times New Roman"/>
          <w:i/>
          <w:sz w:val="24"/>
          <w:szCs w:val="24"/>
          <w:lang w:val="id-ID"/>
        </w:rPr>
        <w:t>Transformational Leadership, Wali</w:t>
      </w:r>
      <w:r>
        <w:rPr>
          <w:rFonts w:ascii="Times New Roman" w:hAnsi="Times New Roman" w:cs="Times New Roman"/>
          <w:i/>
          <w:sz w:val="24"/>
          <w:szCs w:val="24"/>
          <w:lang w:val="id-ID"/>
        </w:rPr>
        <w:t xml:space="preserve">, Nagari, </w:t>
      </w:r>
      <w:r w:rsidRPr="00D50C5A">
        <w:rPr>
          <w:rFonts w:ascii="Times New Roman" w:hAnsi="Times New Roman" w:cs="Times New Roman"/>
          <w:i/>
          <w:sz w:val="24"/>
          <w:szCs w:val="24"/>
          <w:lang w:val="id-ID"/>
        </w:rPr>
        <w:t>Rancak</w:t>
      </w:r>
    </w:p>
    <w:p w:rsidR="00300289" w:rsidRPr="00300289" w:rsidRDefault="00300289" w:rsidP="000C6AB4">
      <w:pPr>
        <w:spacing w:after="0" w:line="360" w:lineRule="auto"/>
        <w:rPr>
          <w:rFonts w:ascii="Times New Roman" w:hAnsi="Times New Roman" w:cs="Times New Roman"/>
          <w:b/>
          <w:sz w:val="24"/>
          <w:szCs w:val="24"/>
          <w:lang w:val="id-ID"/>
        </w:rPr>
      </w:pPr>
    </w:p>
    <w:p w:rsidR="005A038B" w:rsidRPr="000C6AB4" w:rsidRDefault="00E9652C" w:rsidP="00145101">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PENDAHULUAN</w:t>
      </w:r>
      <w:r w:rsidR="000C6AB4">
        <w:rPr>
          <w:rFonts w:ascii="Times New Roman" w:hAnsi="Times New Roman" w:cs="Times New Roman"/>
          <w:b/>
          <w:sz w:val="24"/>
          <w:szCs w:val="24"/>
          <w:lang w:val="id-ID"/>
        </w:rPr>
        <w:t xml:space="preserve"> </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Di era globalisasi, pemerintah ditutut berperan lebih aktif dalam mewadahi kepentingan yang terkait dengan kerangka demokrasi. Pemerintah yang aktif tidak hanya sekedar melaksanakan tugas yang telah diemban, namun bagaimana melaksanakan tugas tersebut sesuai dengan kebutuhan masyarakat saat ini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{"citationItems":[{"id":"ITEM-1","itemData":{"author":[{"dropping-particle":"","family":"Wargadinata","given":"Ella","non-dropping-particle":"","parse-names":false,"suffix":""}],"container-title":"Jurnal Administrasi Pemerintah Daerah","id":"ITEM-1","issue":"1","issued":{"date-parts":[["2016"]]},"page":"1-14","title":"Kepemimpinan Kolaboratif","type":"article-journal","volume":"8"},"uris":["http://www.mendeley.com/documents/?uuid=4497595e-08c2-4adf-bd94-deefcde609d3"]}],"mendeley":{"formattedCitation":"(Wargadinata, 2016)","plainTextFormattedCitation":"(Wargadinata, 2016)","previouslyFormattedCitation":"(Wargadinata, 2016)"},"properties":{"noteIndex":0},"schema":"https://github.com/citation-style-language/schema/raw/master/csl-citation.json"}</w:instrText>
      </w:r>
      <w:r>
        <w:rPr>
          <w:rFonts w:ascii="Times New Roman" w:hAnsi="Times New Roman" w:cs="Times New Roman"/>
          <w:sz w:val="24"/>
          <w:szCs w:val="24"/>
          <w:lang w:val="id-ID"/>
        </w:rPr>
        <w:fldChar w:fldCharType="separate"/>
      </w:r>
      <w:r w:rsidRPr="00D50C5A">
        <w:rPr>
          <w:rFonts w:ascii="Times New Roman" w:hAnsi="Times New Roman" w:cs="Times New Roman"/>
          <w:noProof/>
          <w:sz w:val="24"/>
          <w:szCs w:val="24"/>
          <w:lang w:val="id-ID"/>
        </w:rPr>
        <w:t>(Wargadinata, 2016)</w:t>
      </w:r>
      <w:r>
        <w:rPr>
          <w:rFonts w:ascii="Times New Roman" w:hAnsi="Times New Roman" w:cs="Times New Roman"/>
          <w:sz w:val="24"/>
          <w:szCs w:val="24"/>
          <w:lang w:val="id-ID"/>
        </w:rPr>
        <w:fldChar w:fldCharType="end"/>
      </w:r>
      <w:r w:rsidRPr="00D50C5A">
        <w:rPr>
          <w:rFonts w:ascii="Times New Roman" w:hAnsi="Times New Roman" w:cs="Times New Roman"/>
          <w:sz w:val="24"/>
          <w:szCs w:val="24"/>
          <w:lang w:val="id-ID"/>
        </w:rPr>
        <w:t>.  Pemerintah dituntut untuk mampu menyesuaikan dengan lingkungan, baik internal pemerintah maupun eksternalnya. Hal ini disebabkan karena perkembangan lingkungan di era global menuntut peran-peran instansi pemerintah bisa mewadahi semua kepentingan dalam kerangka demokrasi.</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Dalam rangka mendekatkan diri pada kebutuhan masyarakat, Pemerintah memberikan kewenangan kepada desa, yang merupakan unit pemerintahan terendah dan paling dekat dengan masyarakat. Pemerintahan Desa memiliki kewenangan sendiri untuk mengatur dan mengelola wilayah dan masyarakatnya sesuai dengan Undang-Undang Nomor 6 Tahun 2014 Tentang Desa. Hal ini dikarenakan desa merupakan unit pemerintahan yang paling dekat dengan masyarakat, serta potensi dan karakterisktik desa yang berbeda-beda. Pemberian kewenangan oleh Pusat kepada desa harus dioptimalkan untuk dapat memajukan pembangunan desa, dan meningkatkan kesejahteraan desa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50B25">
        <w:rPr>
          <w:rFonts w:ascii="Times New Roman" w:hAnsi="Times New Roman" w:cs="Times New Roman"/>
          <w:sz w:val="24"/>
          <w:szCs w:val="24"/>
          <w:lang w:val="id-ID"/>
        </w:rPr>
        <w:instrText>ADDIN CSL_CITATION {"citationItems":[{"id":"ITEM-1","itemData":{"DOI":"2503-1937","abstract":"This study aims to determine the level of public participation of development in Wawolesea Village Lasolo District of North Konawe; and the factors that affect the level of public participation in the Wawolesea Village. The data obtained by questionnaires. Participation is measured by likert scale from respondent self assessment . Respondent of this study are 20 person consist: village administrative apparatus, communities, and institute for village empowerment (LPM). Data analyzed used descriptive. The results showed that the level of community participation of development in the Wawolesea Village is in very high category. The community have about 80.67 percent level participation in the planning or in very high category, 77.8 percent for imlementation or in high category, and about 84.25 percent in utilization or in very high category. While for evaluation the community have about 79 percent or in high category. Determinant of public participation in Wawolesea Village are awareness, education, income, village administrative apparatus and the facilities of village.","author":[{"dropping-particle":"","family":"Melis","given":"","non-dropping-particle":"","parse-names":false,"suffix":""},{"dropping-particle":"","family":"Muthalib","given":"Abd. Aziz","non-dropping-particle":"","parse-names":false,"suffix":""},{"dropping-particle":"","family":"Apoda","given":"","non-dropping-particle":"","parse-names":false,"suffix":""}],"container-title":"Jurnal Ekonomi (JE)","id":"ITEM-1","issue":"1","issued":{"date-parts":[["2016"]]},"page":"2503-1937","title":"Analisis Partisipasi Masyarakat Dalam Pembangunan Desa (Studi Di Desa Wawolesea Kecamatan Lasolo Kabupaten Konawe Utara)","type":"article-journal","volume":"1"},"uris":["http://www.mendeley.com/documents/?uuid=0a8c3020-365a-40eb-b3ae-94d1454c7f4a"]},{"id":"ITEM-2","itemData":{"author":[{"dropping-particle":"","family":"Sambodo","given":"Giat Tri","non-dropping-particle":"","parse-names":false,"suffix":""},{"dropping-particle":"","family":"Pribadi","given":"Ulung","non-dropping-particle":"","parse-names":false,"suffix":""}],"container-title":"Jurnal Ilmu Pemerintahan &amp; Kebijakan Publik","id":"ITEM-2","issue":"Februari","issued":{"date-parts":[["2016"]]},"page":"1-30","title":"Pelaksanaan Collaborative Governance di Desa","type":"article-journal","volume":"3 No.1"},"uris":["http://www.mendeley.com/documents/?uuid=b3307096-4ab4-4c40-89ff-d824d7b2b1c9"]}],"mendeley":{"formattedCitation":"(Melis, Muthalib, &amp; Apoda, 2016; Sambodo &amp; Pribadi, 2016)","plainTextFormattedCitation":"(Melis, Muthalib, &amp; Apoda, 2016; Sambodo &amp; Pribadi, 2016)","previouslyFormattedCitation":"(Melis, Muthalib, &amp; Apoda, 2016; Sambodo &amp; Pribadi, 2016)"},"properties":{"noteIndex":0},"schema":"https://github.com/citation-style-language/schema/raw/master/csl-citation.json"}</w:instrText>
      </w:r>
      <w:r>
        <w:rPr>
          <w:rFonts w:ascii="Times New Roman" w:hAnsi="Times New Roman" w:cs="Times New Roman"/>
          <w:sz w:val="24"/>
          <w:szCs w:val="24"/>
          <w:lang w:val="id-ID"/>
        </w:rPr>
        <w:fldChar w:fldCharType="separate"/>
      </w:r>
      <w:r w:rsidRPr="00D50C5A">
        <w:rPr>
          <w:rFonts w:ascii="Times New Roman" w:hAnsi="Times New Roman" w:cs="Times New Roman"/>
          <w:noProof/>
          <w:sz w:val="24"/>
          <w:szCs w:val="24"/>
          <w:lang w:val="id-ID"/>
        </w:rPr>
        <w:t>(Melis, Muthalib, &amp; Apoda, 2016; Sambodo &amp; Pribadi, 2016)</w:t>
      </w:r>
      <w:r>
        <w:rPr>
          <w:rFonts w:ascii="Times New Roman" w:hAnsi="Times New Roman" w:cs="Times New Roman"/>
          <w:sz w:val="24"/>
          <w:szCs w:val="24"/>
          <w:lang w:val="id-ID"/>
        </w:rPr>
        <w:fldChar w:fldCharType="end"/>
      </w:r>
      <w:r w:rsidRPr="00D50C5A">
        <w:rPr>
          <w:rFonts w:ascii="Times New Roman" w:hAnsi="Times New Roman" w:cs="Times New Roman"/>
          <w:sz w:val="24"/>
          <w:szCs w:val="24"/>
          <w:lang w:val="id-ID"/>
        </w:rPr>
        <w:t xml:space="preserve"> </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 xml:space="preserve">Dengan diberlakukannya Undang-Undang Nomor 6 Tahun 2014 Tentang Desa, pemerintah desa dituntut untuk mampu memberdayakan masyarakat desa untuk mengelola desa bersama-sama dengan masyarakat setempat. Untuk mendukung jalannya program tersebut, pemerintah mengalokasikan </w:t>
      </w:r>
      <w:r w:rsidR="00150B25" w:rsidRPr="00D50C5A">
        <w:rPr>
          <w:rFonts w:ascii="Times New Roman" w:hAnsi="Times New Roman" w:cs="Times New Roman"/>
          <w:sz w:val="24"/>
          <w:szCs w:val="24"/>
          <w:lang w:val="id-ID"/>
        </w:rPr>
        <w:t xml:space="preserve">dana desa </w:t>
      </w:r>
      <w:r w:rsidRPr="00D50C5A">
        <w:rPr>
          <w:rFonts w:ascii="Times New Roman" w:hAnsi="Times New Roman" w:cs="Times New Roman"/>
          <w:sz w:val="24"/>
          <w:szCs w:val="24"/>
          <w:lang w:val="id-ID"/>
        </w:rPr>
        <w:t xml:space="preserve">yang ditujukan untuk pembangunan, baik secara fisik ataupun non fisik di desa. </w:t>
      </w:r>
      <w:r w:rsidRPr="00D50C5A">
        <w:rPr>
          <w:rFonts w:ascii="Times New Roman" w:hAnsi="Times New Roman" w:cs="Times New Roman"/>
          <w:sz w:val="24"/>
          <w:szCs w:val="24"/>
          <w:lang w:val="id-ID"/>
        </w:rPr>
        <w:lastRenderedPageBreak/>
        <w:t>Oleh karena itu, d</w:t>
      </w:r>
      <w:r w:rsidR="00150B25">
        <w:rPr>
          <w:rFonts w:ascii="Times New Roman" w:hAnsi="Times New Roman" w:cs="Times New Roman"/>
          <w:sz w:val="24"/>
          <w:szCs w:val="24"/>
          <w:lang w:val="id-ID"/>
        </w:rPr>
        <w:t>ibutuhkan tata kelola yang baik</w:t>
      </w:r>
      <w:r w:rsidRPr="00D50C5A">
        <w:rPr>
          <w:rFonts w:ascii="Times New Roman" w:hAnsi="Times New Roman" w:cs="Times New Roman"/>
          <w:sz w:val="24"/>
          <w:szCs w:val="24"/>
          <w:lang w:val="id-ID"/>
        </w:rPr>
        <w:t xml:space="preserve"> dan mampu memaksimalkan sumber daya yang ada untuk dapat memajukan desa. </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 xml:space="preserve">Dalam penyelenggaraan tata kelola pemerintahan desa, terdapat tiga aktor yang memiliki peran yang berbeda, namun harus saling berinteraksi, yaitu Pemerintah, masyarakat dan swasta. Konsep tata kelola pemerintahan desa yang sedang berkembang saat ini adalah </w:t>
      </w:r>
      <w:r w:rsidRPr="00150B25">
        <w:rPr>
          <w:rFonts w:ascii="Times New Roman" w:hAnsi="Times New Roman" w:cs="Times New Roman"/>
          <w:i/>
          <w:sz w:val="24"/>
          <w:szCs w:val="24"/>
          <w:lang w:val="id-ID"/>
        </w:rPr>
        <w:t>collaborative governance</w:t>
      </w:r>
      <w:r w:rsidRPr="00D50C5A">
        <w:rPr>
          <w:rFonts w:ascii="Times New Roman" w:hAnsi="Times New Roman" w:cs="Times New Roman"/>
          <w:sz w:val="24"/>
          <w:szCs w:val="24"/>
          <w:lang w:val="id-ID"/>
        </w:rPr>
        <w:t xml:space="preserve"> </w:t>
      </w:r>
      <w:r w:rsidR="00150B25">
        <w:rPr>
          <w:rFonts w:ascii="Times New Roman" w:hAnsi="Times New Roman" w:cs="Times New Roman"/>
          <w:sz w:val="24"/>
          <w:szCs w:val="24"/>
          <w:lang w:val="id-ID"/>
        </w:rPr>
        <w:fldChar w:fldCharType="begin" w:fldLock="1"/>
      </w:r>
      <w:r w:rsidR="00150B25">
        <w:rPr>
          <w:rFonts w:ascii="Times New Roman" w:hAnsi="Times New Roman" w:cs="Times New Roman"/>
          <w:sz w:val="24"/>
          <w:szCs w:val="24"/>
          <w:lang w:val="id-ID"/>
        </w:rPr>
        <w:instrText>ADDIN CSL_CITATION {"citationItems":[{"id":"ITEM-1","itemData":{"author":[{"dropping-particle":"","family":"Bila","given":"Aziza","non-dropping-particle":"","parse-names":false,"suffix":""},{"dropping-particle":"","family":"Saputra","given":"Boni","non-dropping-particle":"","parse-names":false,"suffix":""}],"container-title":"Jurnal Transformasi Administrasi","id":"ITEM-1","issue":"02","issued":{"date-parts":[["2019"]]},"page":"196-210","title":"Collaborative Governance Strategy in Government Sector","type":"article-journal","volume":"09"},"uris":["http://www.mendeley.com/documents/?uuid=23388a22-2e06-426e-8cdb-d03f0986b88d"]},{"id":"ITEM-2","itemData":{"abstract":"This study aims to describe the process of collaborative governance in maintance of air pollution in Surabaya City. The result shows that the collaborative governance has three stages, there are identifying obstacles and opportunities, debating strategies for influence, and planning collaborative actions that haven't been effective yet. That shows in the criteria of collaborative governance which hasn't been fulfilled yet especially in distributive accountability and access to resources criteria in the debating strategies for influence stage. Those criterias indicate the lack of involvement of other stakeholders in the collaboration forum and the insufficient financial resources.","author":[{"dropping-particle":"","family":"Irawan Denny","given":"","non-dropping-particle":"","parse-names":false,"suffix":""}],"container-title":"IR-Perpustakaan Universitas Airlangga","id":"ITEM-2","issued":{"date-parts":[["2017"]]},"page":"1-12","title":"COLLABORATIVE GOVERNANCE (Studi Deskriptif Proses Pemerintahan Kolaboratif Dalam Pengendalian Pencemaran Udara di Kota Surabaya )","type":"article-journal","volume":"5"},"uris":["http://www.mendeley.com/documents/?uuid=1c10f8bd-67bc-4565-af27-ea5c2ab84858"]},{"id":"ITEM-3","itemData":{"author":[{"dropping-particle":"","family":"Syamsurizaldi","given":"","non-dropping-particle":"","parse-names":false,"suffix":""},{"dropping-particle":"","family":"Putri","given":"Annisa Aulia","non-dropping-particle":"","parse-names":false,"suffix":""},{"dropping-particle":"","family":"Antoni","given":"Suherdian","non-dropping-particle":"","parse-names":false,"suffix":""}],"container-title":"Jurnal Pembangunan Nagari","id":"ITEM-3","issue":"1","issued":{"date-parts":[["2019"]]},"page":"99-121","title":"MODEL COLLABORATIVE GOVERNANCE PADA NAGARI RANCAK DI PROVINSI SUMATERA BARAT","type":"article-journal"},"uris":["http://www.mendeley.com/documents/?uuid=c0a47175-0bd9-4105-b20d-65e303d30533"]}],"mendeley":{"formattedCitation":"(Bila &amp; Saputra, 2019; Irawan Denny, 2017; Syamsurizaldi, Putri, &amp; Antoni, 2019)","plainTextFormattedCitation":"(Bila &amp; Saputra, 2019; Irawan Denny, 2017; Syamsurizaldi, Putri, &amp; Antoni, 2019)","previouslyFormattedCitation":"(Bila &amp; Saputra, 2019; Irawan Denny, 2017; Syamsurizaldi, Putri, &amp; Antoni, 2019)"},"properties":{"noteIndex":0},"schema":"https://github.com/citation-style-language/schema/raw/master/csl-citation.json"}</w:instrText>
      </w:r>
      <w:r w:rsidR="00150B25">
        <w:rPr>
          <w:rFonts w:ascii="Times New Roman" w:hAnsi="Times New Roman" w:cs="Times New Roman"/>
          <w:sz w:val="24"/>
          <w:szCs w:val="24"/>
          <w:lang w:val="id-ID"/>
        </w:rPr>
        <w:fldChar w:fldCharType="separate"/>
      </w:r>
      <w:r w:rsidR="00150B25" w:rsidRPr="00150B25">
        <w:rPr>
          <w:rFonts w:ascii="Times New Roman" w:hAnsi="Times New Roman" w:cs="Times New Roman"/>
          <w:noProof/>
          <w:sz w:val="24"/>
          <w:szCs w:val="24"/>
          <w:lang w:val="id-ID"/>
        </w:rPr>
        <w:t>(Bila &amp; Saputra, 2019; Irawan Denny, 2017; Syamsurizaldi, Putri, &amp; Antoni, 2019)</w:t>
      </w:r>
      <w:r w:rsidR="00150B25">
        <w:rPr>
          <w:rFonts w:ascii="Times New Roman" w:hAnsi="Times New Roman" w:cs="Times New Roman"/>
          <w:sz w:val="24"/>
          <w:szCs w:val="24"/>
          <w:lang w:val="id-ID"/>
        </w:rPr>
        <w:fldChar w:fldCharType="end"/>
      </w:r>
      <w:r w:rsidRPr="00D50C5A">
        <w:rPr>
          <w:rFonts w:ascii="Times New Roman" w:hAnsi="Times New Roman" w:cs="Times New Roman"/>
          <w:sz w:val="24"/>
          <w:szCs w:val="24"/>
          <w:lang w:val="id-ID"/>
        </w:rPr>
        <w:t xml:space="preserve">. Keberhasilan interaksi antar aktor dalam tata kelola pemerintahan desa salah satunya dipengaruhi oleh kepemimpinan kepala desa. Ansell dan Gash  menyusun model </w:t>
      </w:r>
      <w:r w:rsidRPr="00150B25">
        <w:rPr>
          <w:rFonts w:ascii="Times New Roman" w:hAnsi="Times New Roman" w:cs="Times New Roman"/>
          <w:i/>
          <w:sz w:val="24"/>
          <w:szCs w:val="24"/>
          <w:lang w:val="id-ID"/>
        </w:rPr>
        <w:t>collaborative governance</w:t>
      </w:r>
      <w:r w:rsidRPr="00D50C5A">
        <w:rPr>
          <w:rFonts w:ascii="Times New Roman" w:hAnsi="Times New Roman" w:cs="Times New Roman"/>
          <w:sz w:val="24"/>
          <w:szCs w:val="24"/>
          <w:lang w:val="id-ID"/>
        </w:rPr>
        <w:t xml:space="preserve"> dengan proses kolaboratif sebagai unsur utama yang dipengaruhi oleh kepemimpinan dan kelembangaan dalam mencapai hasil yang diinginkan </w:t>
      </w:r>
      <w:r w:rsidR="00150B25">
        <w:rPr>
          <w:rFonts w:ascii="Times New Roman" w:hAnsi="Times New Roman" w:cs="Times New Roman"/>
          <w:sz w:val="24"/>
          <w:szCs w:val="24"/>
          <w:lang w:val="id-ID"/>
        </w:rPr>
        <w:fldChar w:fldCharType="begin" w:fldLock="1"/>
      </w:r>
      <w:r w:rsidR="00150B25">
        <w:rPr>
          <w:rFonts w:ascii="Times New Roman" w:hAnsi="Times New Roman" w:cs="Times New Roman"/>
          <w:sz w:val="24"/>
          <w:szCs w:val="24"/>
          <w:lang w:val="id-ID"/>
        </w:rPr>
        <w:instrText>ADDIN CSL_CITATION {"citationItems":[{"id":"ITEM-1","itemData":{"ISSN":"17153816","abstract":"Leadership is widely recognized as an important ingredient in successful collaboration. Collaborative leaders typically play a facilitative role, encouraging and enabling stakeholders to work together effectively. Building on the existing literature on collaborative governance and interviews with leaders of U.S. Workforce Investment Boards, we identify three facilitative roles for collaborative leaders. Stewards facilitate collaboration by helping to convene collaboration and maintain its integrity. Mediators facilitate collaboration by managing conflict and arbitrating exchange between stakeholders. Catalysts facilitate collaboration by helping to identify and realize value-creating opportunities. Although collaborative leaders are called upon to play multiple roles, the salience of these roles may vary with the circumstances and goals of collaboration. In situations of high conflict and low trust, for example, collaborative leaders may be called upon to emphasize steward and mediator roles. In situations where creative problem-solving is the primary goal, the catalyst role may become much more central. Distinguishing these three collaborative leadership roles is an important step toward building a contingency model of collaborative leadership.","author":[{"dropping-particle":"","family":"Ansell","given":"Chris","non-dropping-particle":"","parse-names":false,"suffix":""},{"dropping-particle":"","family":"Gash","given":"Alison","non-dropping-particle":"","parse-names":false,"suffix":""}],"container-title":"Innovation Journal","id":"ITEM-1","issue":"1","issued":{"date-parts":[["2012"]]},"page":"1-21","title":"Stewards, mediators, and catalysts: Toward a model of collaborative leadership","type":"article-journal","volume":"17"},"uris":["http://www.mendeley.com/documents/?uuid=2d391f5f-85e3-4e97-8376-5b2a0322e51c"]}],"mendeley":{"formattedCitation":"(Ansell &amp; Gash, 2012)","plainTextFormattedCitation":"(Ansell &amp; Gash, 2012)","previouslyFormattedCitation":"(Ansell &amp; Gash, 2012)"},"properties":{"noteIndex":0},"schema":"https://github.com/citation-style-language/schema/raw/master/csl-citation.json"}</w:instrText>
      </w:r>
      <w:r w:rsidR="00150B25">
        <w:rPr>
          <w:rFonts w:ascii="Times New Roman" w:hAnsi="Times New Roman" w:cs="Times New Roman"/>
          <w:sz w:val="24"/>
          <w:szCs w:val="24"/>
          <w:lang w:val="id-ID"/>
        </w:rPr>
        <w:fldChar w:fldCharType="separate"/>
      </w:r>
      <w:r w:rsidR="00150B25" w:rsidRPr="00150B25">
        <w:rPr>
          <w:rFonts w:ascii="Times New Roman" w:hAnsi="Times New Roman" w:cs="Times New Roman"/>
          <w:noProof/>
          <w:sz w:val="24"/>
          <w:szCs w:val="24"/>
          <w:lang w:val="id-ID"/>
        </w:rPr>
        <w:t>(Ansell &amp; Gash, 2012)</w:t>
      </w:r>
      <w:r w:rsidR="00150B25">
        <w:rPr>
          <w:rFonts w:ascii="Times New Roman" w:hAnsi="Times New Roman" w:cs="Times New Roman"/>
          <w:sz w:val="24"/>
          <w:szCs w:val="24"/>
          <w:lang w:val="id-ID"/>
        </w:rPr>
        <w:fldChar w:fldCharType="end"/>
      </w:r>
      <w:r w:rsidRPr="00D50C5A">
        <w:rPr>
          <w:rFonts w:ascii="Times New Roman" w:hAnsi="Times New Roman" w:cs="Times New Roman"/>
          <w:sz w:val="24"/>
          <w:szCs w:val="24"/>
          <w:lang w:val="id-ID"/>
        </w:rPr>
        <w:t xml:space="preserve">. Kapasitas kepemimpinan kepala desa menjadi salah satu faktor penentu berhasil tidaknya </w:t>
      </w:r>
      <w:r w:rsidRPr="00150B25">
        <w:rPr>
          <w:rFonts w:ascii="Times New Roman" w:hAnsi="Times New Roman" w:cs="Times New Roman"/>
          <w:i/>
          <w:sz w:val="24"/>
          <w:szCs w:val="24"/>
          <w:lang w:val="id-ID"/>
        </w:rPr>
        <w:t>collaborative governance</w:t>
      </w:r>
      <w:r w:rsidRPr="00D50C5A">
        <w:rPr>
          <w:rFonts w:ascii="Times New Roman" w:hAnsi="Times New Roman" w:cs="Times New Roman"/>
          <w:sz w:val="24"/>
          <w:szCs w:val="24"/>
          <w:lang w:val="id-ID"/>
        </w:rPr>
        <w:t xml:space="preserve"> di desa.</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 xml:space="preserve">Di Sumatera Barat, Desa disebut dengan Nagari yang dipimpin oleh Wali Nagari. Kepemimpinan wali nagari menjadi unsur penting dalam </w:t>
      </w:r>
      <w:r w:rsidRPr="00150B25">
        <w:rPr>
          <w:rFonts w:ascii="Times New Roman" w:hAnsi="Times New Roman" w:cs="Times New Roman"/>
          <w:i/>
          <w:sz w:val="24"/>
          <w:szCs w:val="24"/>
          <w:lang w:val="id-ID"/>
        </w:rPr>
        <w:t>collaborative governance</w:t>
      </w:r>
      <w:r w:rsidRPr="00D50C5A">
        <w:rPr>
          <w:rFonts w:ascii="Times New Roman" w:hAnsi="Times New Roman" w:cs="Times New Roman"/>
          <w:sz w:val="24"/>
          <w:szCs w:val="24"/>
          <w:lang w:val="id-ID"/>
        </w:rPr>
        <w:t xml:space="preserve"> di tingkat lokal. Terwujudnya penyelenggaraan pemerintahan yang baik dan berpihak kepada rakyat akan meningkatkan kepercayaan masyarakat  kepada Wali Nagari. Sehingga, </w:t>
      </w:r>
      <w:r w:rsidR="00150B25">
        <w:rPr>
          <w:rFonts w:ascii="Times New Roman" w:hAnsi="Times New Roman" w:cs="Times New Roman"/>
          <w:sz w:val="24"/>
          <w:szCs w:val="24"/>
          <w:lang w:val="id-ID"/>
        </w:rPr>
        <w:t>pembangunan di Nagari meningkat</w:t>
      </w:r>
      <w:r w:rsidRPr="00D50C5A">
        <w:rPr>
          <w:rFonts w:ascii="Times New Roman" w:hAnsi="Times New Roman" w:cs="Times New Roman"/>
          <w:sz w:val="24"/>
          <w:szCs w:val="24"/>
          <w:lang w:val="id-ID"/>
        </w:rPr>
        <w:t xml:space="preserve"> dan </w:t>
      </w:r>
      <w:r w:rsidR="00150B25">
        <w:rPr>
          <w:rFonts w:ascii="Times New Roman" w:hAnsi="Times New Roman" w:cs="Times New Roman"/>
          <w:sz w:val="24"/>
          <w:szCs w:val="24"/>
          <w:lang w:val="id-ID"/>
        </w:rPr>
        <w:t xml:space="preserve">dapat </w:t>
      </w:r>
      <w:r w:rsidRPr="00D50C5A">
        <w:rPr>
          <w:rFonts w:ascii="Times New Roman" w:hAnsi="Times New Roman" w:cs="Times New Roman"/>
          <w:sz w:val="24"/>
          <w:szCs w:val="24"/>
          <w:lang w:val="id-ID"/>
        </w:rPr>
        <w:t xml:space="preserve">meningkatkan kesejahteraan masyarakat nagari. </w:t>
      </w:r>
    </w:p>
    <w:p w:rsidR="00D50C5A" w:rsidRPr="00D50C5A"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 xml:space="preserve">Nagari Pakan Sinayan Kecamatan Banuhampu Kabupaten Agam merupakan nagari berprestasi tingkat Provinsi Sumatera Barat tahun 2018 yang dipimpin oleh H.S. Dt. Kayo Nan Kuniang. Sebagai seorang pemimpin, Wali Nagari Pakan Sinayan telah menyusun strategi untuk dapat mengembangkan Nagari. Strategi yang disusun tersebut melibatkan setiap stakeholder yang ada di Nagari, mulai dari kelompok masyarakat dan juga swasta. Pada periode pertama, Wali Nagari menyusun strategi konsolidasi menyatukan masyarakat yang terpecah akibat Pemilihan Wali Nagari. Salah satu bukti dari konsolidasi ini yaitu menangnya Wali Nagari Pakan Sinayan dalam Lomba Kompetensi Wali Nagari tingkat Sumatera Barat tahun 2017. Keberhasilan tersebut menjadi salah satu faktor penyebab  H.S. Dt. Kayo Nan Kuniang terpilih kembali sebagai Wali Nagari pada periode kedua (2014-2020), yang kemudian berhasil mengantarkan Nagari Pakan </w:t>
      </w:r>
      <w:r w:rsidRPr="00D50C5A">
        <w:rPr>
          <w:rFonts w:ascii="Times New Roman" w:hAnsi="Times New Roman" w:cs="Times New Roman"/>
          <w:sz w:val="24"/>
          <w:szCs w:val="24"/>
          <w:lang w:val="id-ID"/>
        </w:rPr>
        <w:lastRenderedPageBreak/>
        <w:t xml:space="preserve">Sinayan menjadi Nagari Berprestasi Tingkat Provinsi Sumatera Barat Tahun 2018. Prestasi tersebut diperolah  karena Nagari Pakan Sinayan memiliki banyak inovasi dalam penyelenggaraaan pemerintahan yang diduga sebagai dampak dari kepemimpinan wali nagari. </w:t>
      </w:r>
    </w:p>
    <w:p w:rsidR="008A0310"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Untuk dapat mengelola inovasi tersebut, dibutuhkan sosok pemimpin yang inovatif dan mampu mengelola semua sumber daya yang dimiliki Nagari. Wali Nagari sebagai pengambil keputusan tertinggi di Pemerintah Nagari harus mampu merumuskan program-program yang bisa mewadahi dan menguntungkan semua pihak. Penelitian Rinaldi, Jaya, dan Diah menyimpulkan bahwa kepemimpinan transformatif kepala desa diwujudkan melalui inovasi</w:t>
      </w:r>
      <w:r w:rsidR="00150B25">
        <w:rPr>
          <w:rFonts w:ascii="Times New Roman" w:hAnsi="Times New Roman" w:cs="Times New Roman"/>
          <w:sz w:val="24"/>
          <w:szCs w:val="24"/>
          <w:lang w:val="id-ID"/>
        </w:rPr>
        <w:t xml:space="preserve"> </w:t>
      </w:r>
      <w:r w:rsidR="00150B25">
        <w:rPr>
          <w:rFonts w:ascii="Times New Roman" w:hAnsi="Times New Roman" w:cs="Times New Roman"/>
          <w:sz w:val="24"/>
          <w:szCs w:val="24"/>
          <w:lang w:val="id-ID"/>
        </w:rPr>
        <w:fldChar w:fldCharType="begin" w:fldLock="1"/>
      </w:r>
      <w:r w:rsidR="00150B25">
        <w:rPr>
          <w:rFonts w:ascii="Times New Roman" w:hAnsi="Times New Roman" w:cs="Times New Roman"/>
          <w:sz w:val="24"/>
          <w:szCs w:val="24"/>
          <w:lang w:val="id-ID"/>
        </w:rPr>
        <w:instrText>ADDIN CSL_CITATION {"citationItems":[{"id":"ITEM-1","itemData":{"DOI":"10.33701/jt.v10i2.519","ISSN":"2085-5192","abstract":"ABSTRACT\r Rapid development of information technology and increased authority of village by the law No. 06 of 2014 on Village, need the existence of transformational leadership. Village head is expected to have ability to respond the changes, and influence the changes to support village development. The purpose of research are identify the ability of village head to respond the change, and identify behavior of transformational and transactional of village head to govern the village government in Kuburaya Regency. Samples of the research are two villages with different characteristics and resources. The two villages are Telukempening and Sungairaya Dalam. The result shows that limitation and lack of resources in Telukempening encourage the village head to be transformational leader, meanwhile village head of Sungairaya Dalam shows the behavior of transactional leadership.\r Keywords: transformational leadership, transactional leadership, village, information technology","author":[{"dropping-particle":"","family":"Rinaldi","given":"Hasymi","non-dropping-particle":"","parse-names":false,"suffix":""},{"dropping-particle":"","family":"Jaya","given":"Mahendra","non-dropping-particle":"","parse-names":false,"suffix":""},{"dropping-particle":"","family":"Diah","given":"Januardi M.","non-dropping-particle":"","parse-names":false,"suffix":""}],"container-title":"TRANSFORMASI: Jurnal Manajemen Pemerintahan","id":"ITEM-1","issued":{"date-parts":[["2018"]]},"page":"99-110","title":"Analisis Perilaku Kepemimpinan Transformasional Dan Transaksional Dalam Penyelenggaraan Pemerintahan Desa","type":"article-journal"},"uris":["http://www.mendeley.com/documents/?uuid=c88579fe-969b-40bd-8f5f-d7c0930a018b"]}],"mendeley":{"formattedCitation":"(Rinaldi, Jaya, &amp; Diah, 2018)","plainTextFormattedCitation":"(Rinaldi, Jaya, &amp; Diah, 2018)","previouslyFormattedCitation":"(Rinaldi, Jaya, &amp; Diah, 2018)"},"properties":{"noteIndex":0},"schema":"https://github.com/citation-style-language/schema/raw/master/csl-citation.json"}</w:instrText>
      </w:r>
      <w:r w:rsidR="00150B25">
        <w:rPr>
          <w:rFonts w:ascii="Times New Roman" w:hAnsi="Times New Roman" w:cs="Times New Roman"/>
          <w:sz w:val="24"/>
          <w:szCs w:val="24"/>
          <w:lang w:val="id-ID"/>
        </w:rPr>
        <w:fldChar w:fldCharType="separate"/>
      </w:r>
      <w:r w:rsidR="00150B25" w:rsidRPr="00150B25">
        <w:rPr>
          <w:rFonts w:ascii="Times New Roman" w:hAnsi="Times New Roman" w:cs="Times New Roman"/>
          <w:noProof/>
          <w:sz w:val="24"/>
          <w:szCs w:val="24"/>
          <w:lang w:val="id-ID"/>
        </w:rPr>
        <w:t>(Rinaldi, Jaya, &amp; Diah, 2018)</w:t>
      </w:r>
      <w:r w:rsidR="00150B25">
        <w:rPr>
          <w:rFonts w:ascii="Times New Roman" w:hAnsi="Times New Roman" w:cs="Times New Roman"/>
          <w:sz w:val="24"/>
          <w:szCs w:val="24"/>
          <w:lang w:val="id-ID"/>
        </w:rPr>
        <w:fldChar w:fldCharType="end"/>
      </w:r>
      <w:r w:rsidRPr="00D50C5A">
        <w:rPr>
          <w:rFonts w:ascii="Times New Roman" w:hAnsi="Times New Roman" w:cs="Times New Roman"/>
          <w:sz w:val="24"/>
          <w:szCs w:val="24"/>
          <w:lang w:val="id-ID"/>
        </w:rPr>
        <w:t xml:space="preserve">. Peran kepemimpinan dalam pemerintahan kolaboratif adalah membantu stakeholder menemukan solusi </w:t>
      </w:r>
      <w:r w:rsidRPr="00150B25">
        <w:rPr>
          <w:rFonts w:ascii="Times New Roman" w:hAnsi="Times New Roman" w:cs="Times New Roman"/>
          <w:i/>
          <w:sz w:val="24"/>
          <w:szCs w:val="24"/>
          <w:lang w:val="id-ID"/>
        </w:rPr>
        <w:t>win-win</w:t>
      </w:r>
      <w:r w:rsidR="00150B25">
        <w:rPr>
          <w:rFonts w:ascii="Times New Roman" w:hAnsi="Times New Roman" w:cs="Times New Roman"/>
          <w:i/>
          <w:sz w:val="24"/>
          <w:szCs w:val="24"/>
          <w:lang w:val="id-ID"/>
        </w:rPr>
        <w:t xml:space="preserve"> </w:t>
      </w:r>
      <w:r w:rsidR="00150B25">
        <w:rPr>
          <w:rFonts w:ascii="Times New Roman" w:hAnsi="Times New Roman" w:cs="Times New Roman"/>
          <w:i/>
          <w:sz w:val="24"/>
          <w:szCs w:val="24"/>
          <w:lang w:val="id-ID"/>
        </w:rPr>
        <w:fldChar w:fldCharType="begin" w:fldLock="1"/>
      </w:r>
      <w:r w:rsidR="008A0310">
        <w:rPr>
          <w:rFonts w:ascii="Times New Roman" w:hAnsi="Times New Roman" w:cs="Times New Roman"/>
          <w:i/>
          <w:sz w:val="24"/>
          <w:szCs w:val="24"/>
          <w:lang w:val="id-ID"/>
        </w:rPr>
        <w:instrText>ADDIN CSL_CITATION {"citationItems":[{"id":"ITEM-1","itemData":{"author":[{"dropping-particle":"","family":"Wargadinata","given":"Ella","non-dropping-particle":"","parse-names":false,"suffix":""}],"container-title":"Jurnal Administrasi Pemerintah Daerah","id":"ITEM-1","issue":"1","issued":{"date-parts":[["2016"]]},"page":"1-14","title":"Kepemimpinan Kolaboratif","type":"article-journal","volume":"8"},"uris":["http://www.mendeley.com/documents/?uuid=4497595e-08c2-4adf-bd94-deefcde609d3"]}],"mendeley":{"formattedCitation":"(Wargadinata, 2016)","plainTextFormattedCitation":"(Wargadinata, 2016)","previouslyFormattedCitation":"(Wargadinata, 2016)"},"properties":{"noteIndex":0},"schema":"https://github.com/citation-style-language/schema/raw/master/csl-citation.json"}</w:instrText>
      </w:r>
      <w:r w:rsidR="00150B25">
        <w:rPr>
          <w:rFonts w:ascii="Times New Roman" w:hAnsi="Times New Roman" w:cs="Times New Roman"/>
          <w:i/>
          <w:sz w:val="24"/>
          <w:szCs w:val="24"/>
          <w:lang w:val="id-ID"/>
        </w:rPr>
        <w:fldChar w:fldCharType="separate"/>
      </w:r>
      <w:r w:rsidR="00150B25" w:rsidRPr="00150B25">
        <w:rPr>
          <w:rFonts w:ascii="Times New Roman" w:hAnsi="Times New Roman" w:cs="Times New Roman"/>
          <w:noProof/>
          <w:sz w:val="24"/>
          <w:szCs w:val="24"/>
          <w:lang w:val="id-ID"/>
        </w:rPr>
        <w:t>(Wargadinata, 2016)</w:t>
      </w:r>
      <w:r w:rsidR="00150B25">
        <w:rPr>
          <w:rFonts w:ascii="Times New Roman" w:hAnsi="Times New Roman" w:cs="Times New Roman"/>
          <w:i/>
          <w:sz w:val="24"/>
          <w:szCs w:val="24"/>
          <w:lang w:val="id-ID"/>
        </w:rPr>
        <w:fldChar w:fldCharType="end"/>
      </w:r>
      <w:r w:rsidRPr="00D50C5A">
        <w:rPr>
          <w:rFonts w:ascii="Times New Roman" w:hAnsi="Times New Roman" w:cs="Times New Roman"/>
          <w:sz w:val="24"/>
          <w:szCs w:val="24"/>
          <w:lang w:val="id-ID"/>
        </w:rPr>
        <w:t xml:space="preserve">.  Peneliti berasumsi bahwa Wali Nagari Pakan Sinayan telah menerapkan gaya kepemimpinan transformatif dalam penyelenggaraan pemerintahan nagari. </w:t>
      </w:r>
    </w:p>
    <w:p w:rsidR="00150B25" w:rsidRDefault="00D50C5A" w:rsidP="00150B25">
      <w:pPr>
        <w:spacing w:after="0" w:line="360" w:lineRule="auto"/>
        <w:ind w:firstLine="567"/>
        <w:jc w:val="both"/>
        <w:rPr>
          <w:rFonts w:ascii="Times New Roman" w:hAnsi="Times New Roman" w:cs="Times New Roman"/>
          <w:sz w:val="24"/>
          <w:szCs w:val="24"/>
          <w:lang w:val="id-ID"/>
        </w:rPr>
      </w:pPr>
      <w:r w:rsidRPr="00D50C5A">
        <w:rPr>
          <w:rFonts w:ascii="Times New Roman" w:hAnsi="Times New Roman" w:cs="Times New Roman"/>
          <w:sz w:val="24"/>
          <w:szCs w:val="24"/>
          <w:lang w:val="id-ID"/>
        </w:rPr>
        <w:t>Artikel ini akan membahas terkait Kepemimpinan Transformatif Wali Nagari Pakan Sinayan Kecamatan Banuhampu Kabupaten Agam dalam meraih Prestasi Nagari Rancak Tingkat Provinsi Tahun 2018. Manfaat penelitian ini  secara teoritis yaitu dapat memperkaya khazanah ilmu administrasi publik terutama pada bidang tata kelola pemerintahan di tingkat lokal. Secara praktis, penelitian ini dapat bermanfaat untuk mengevaluasi gaya kepemimpinan wali Nagari yang telah memberikan sumbangan pemikiran terkait gaya kepemimpinan yang cocok diterapkan di pemerintahan lokal, khususnya pada Pemerintahan Nagari di Sumatera Barat.</w:t>
      </w:r>
      <w:r w:rsidR="000C6AB4">
        <w:rPr>
          <w:rFonts w:ascii="Times New Roman" w:hAnsi="Times New Roman" w:cs="Times New Roman"/>
          <w:sz w:val="24"/>
          <w:szCs w:val="24"/>
          <w:lang w:val="id-ID"/>
        </w:rPr>
        <w:t xml:space="preserve"> </w:t>
      </w:r>
    </w:p>
    <w:p w:rsidR="00150B25" w:rsidRPr="00150B25" w:rsidRDefault="00150B25" w:rsidP="00150B25">
      <w:pPr>
        <w:spacing w:after="0" w:line="360" w:lineRule="auto"/>
        <w:jc w:val="both"/>
        <w:rPr>
          <w:rFonts w:ascii="Times New Roman" w:hAnsi="Times New Roman" w:cs="Times New Roman"/>
          <w:b/>
          <w:sz w:val="24"/>
          <w:szCs w:val="24"/>
          <w:lang w:val="id-ID"/>
        </w:rPr>
      </w:pPr>
      <w:r w:rsidRPr="00150B25">
        <w:rPr>
          <w:rFonts w:ascii="Times New Roman" w:hAnsi="Times New Roman" w:cs="Times New Roman"/>
          <w:b/>
          <w:sz w:val="24"/>
          <w:szCs w:val="24"/>
          <w:lang w:val="id-ID"/>
        </w:rPr>
        <w:t>Kepemimpinan Transformatif</w:t>
      </w:r>
    </w:p>
    <w:p w:rsidR="00073D7B"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Kepemimpinan menurut Joseph C Rost adalah sebuah hubungan saling mempengaruhi di antara pimpinan dan pengikut yang menginginkan perubahan nyata yang mencerminkan tujuan bersama</w:t>
      </w:r>
      <w:r w:rsidR="008A0310">
        <w:rPr>
          <w:rFonts w:ascii="Times New Roman" w:hAnsi="Times New Roman" w:cs="Times New Roman"/>
          <w:sz w:val="24"/>
          <w:szCs w:val="24"/>
          <w:lang w:val="id-ID"/>
        </w:rPr>
        <w:t xml:space="preserve"> </w:t>
      </w:r>
      <w:r w:rsidR="008A0310">
        <w:rPr>
          <w:rFonts w:ascii="Times New Roman" w:hAnsi="Times New Roman" w:cs="Times New Roman"/>
          <w:sz w:val="24"/>
          <w:szCs w:val="24"/>
          <w:lang w:val="id-ID"/>
        </w:rPr>
        <w:fldChar w:fldCharType="begin" w:fldLock="1"/>
      </w:r>
      <w:r w:rsidR="00073D7B">
        <w:rPr>
          <w:rFonts w:ascii="Times New Roman" w:hAnsi="Times New Roman" w:cs="Times New Roman"/>
          <w:sz w:val="24"/>
          <w:szCs w:val="24"/>
          <w:lang w:val="id-ID"/>
        </w:rPr>
        <w:instrText>ADDIN CSL_CITATION {"citationItems":[{"id":"ITEM-1","itemData":{"author":[{"dropping-particle":"","family":"Rohim","given":"Ahmad Hasan Abdur","non-dropping-particle":"","parse-names":false,"suffix":""}],"container-title":"Tesis Pascasarjana UIN Maulana Malik Ibrahim Malang","id":"ITEM-1","issued":{"date-parts":[["2018"]]},"title":"Model Kepemimpinan Kolaboratif dalam Membangun Lembaga Pendidikan Unggul","type":"article-journal"},"uris":["http://www.mendeley.com/documents/?uuid=3ba900d3-24a0-4372-84b1-d5a24466b402"]}],"mendeley":{"formattedCitation":"(Rohim, 2018)","plainTextFormattedCitation":"(Rohim, 2018)","previouslyFormattedCitation":"(Rohim, 2018)"},"properties":{"noteIndex":0},"schema":"https://github.com/citation-style-language/schema/raw/master/csl-citation.json"}</w:instrText>
      </w:r>
      <w:r w:rsidR="008A0310">
        <w:rPr>
          <w:rFonts w:ascii="Times New Roman" w:hAnsi="Times New Roman" w:cs="Times New Roman"/>
          <w:sz w:val="24"/>
          <w:szCs w:val="24"/>
          <w:lang w:val="id-ID"/>
        </w:rPr>
        <w:fldChar w:fldCharType="separate"/>
      </w:r>
      <w:r w:rsidR="008A0310" w:rsidRPr="008A0310">
        <w:rPr>
          <w:rFonts w:ascii="Times New Roman" w:hAnsi="Times New Roman" w:cs="Times New Roman"/>
          <w:noProof/>
          <w:sz w:val="24"/>
          <w:szCs w:val="24"/>
          <w:lang w:val="id-ID"/>
        </w:rPr>
        <w:t>(Rohim, 2018)</w:t>
      </w:r>
      <w:r w:rsidR="008A0310">
        <w:rPr>
          <w:rFonts w:ascii="Times New Roman" w:hAnsi="Times New Roman" w:cs="Times New Roman"/>
          <w:sz w:val="24"/>
          <w:szCs w:val="24"/>
          <w:lang w:val="id-ID"/>
        </w:rPr>
        <w:fldChar w:fldCharType="end"/>
      </w:r>
      <w:r w:rsidRPr="00150B25">
        <w:rPr>
          <w:rFonts w:ascii="Times New Roman" w:hAnsi="Times New Roman" w:cs="Times New Roman"/>
          <w:sz w:val="24"/>
          <w:szCs w:val="24"/>
          <w:lang w:val="id-ID"/>
        </w:rPr>
        <w:t xml:space="preserve">. Kepemimpinan melibatkan hubungan  pengaruh yang mendalam, yang terjadi di antara orang-orang yang  menginginkan perubahan signifikan, dan perubahan tersebut mencerminkan tujuan yang dimiliki bersama oleh pemimpin dan pengikutnya. Pengaruh dalam hal ini berarti hubungan di antara pemimpin dengan pengikutnya </w:t>
      </w:r>
      <w:r w:rsidRPr="00150B25">
        <w:rPr>
          <w:rFonts w:ascii="Times New Roman" w:hAnsi="Times New Roman" w:cs="Times New Roman"/>
          <w:sz w:val="24"/>
          <w:szCs w:val="24"/>
          <w:lang w:val="id-ID"/>
        </w:rPr>
        <w:lastRenderedPageBreak/>
        <w:t xml:space="preserve">bukan sesuatu yang pasif, tetapi merupakan suatu hubungan timbal balik dan tanpa paksaan. Dengan demikian, kepemimpinan itu sendiri adalah proses saling mempengaruhi. </w:t>
      </w:r>
    </w:p>
    <w:p w:rsidR="00073D7B"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Salah satu gaya kepemimpinan yang mendapat perhatian dari para ahli untuk memberi hidup baru dalam organisasi, dan kepemimpinan tersebut adalah kepemimpinan transformasional. Konsep kepemimpinan transformasional merupakan gabungan antara paradigma “</w:t>
      </w:r>
      <w:r w:rsidRPr="00073D7B">
        <w:rPr>
          <w:rFonts w:ascii="Times New Roman" w:hAnsi="Times New Roman" w:cs="Times New Roman"/>
          <w:i/>
          <w:sz w:val="24"/>
          <w:szCs w:val="24"/>
          <w:lang w:val="id-ID"/>
        </w:rPr>
        <w:t>trait</w:t>
      </w:r>
      <w:r w:rsidRPr="00150B25">
        <w:rPr>
          <w:rFonts w:ascii="Times New Roman" w:hAnsi="Times New Roman" w:cs="Times New Roman"/>
          <w:sz w:val="24"/>
          <w:szCs w:val="24"/>
          <w:lang w:val="id-ID"/>
        </w:rPr>
        <w:t>” dan gaya pendekatan kontingensi atau ketergantungan</w:t>
      </w:r>
      <w:r w:rsidR="00073D7B">
        <w:rPr>
          <w:rFonts w:ascii="Times New Roman" w:hAnsi="Times New Roman" w:cs="Times New Roman"/>
          <w:sz w:val="24"/>
          <w:szCs w:val="24"/>
          <w:lang w:val="id-ID"/>
        </w:rPr>
        <w:t xml:space="preserve"> </w:t>
      </w:r>
      <w:r w:rsidR="00073D7B">
        <w:rPr>
          <w:rFonts w:ascii="Times New Roman" w:hAnsi="Times New Roman" w:cs="Times New Roman"/>
          <w:sz w:val="24"/>
          <w:szCs w:val="24"/>
          <w:lang w:val="id-ID"/>
        </w:rPr>
        <w:fldChar w:fldCharType="begin" w:fldLock="1"/>
      </w:r>
      <w:r w:rsidR="00073D7B">
        <w:rPr>
          <w:rFonts w:ascii="Times New Roman" w:hAnsi="Times New Roman" w:cs="Times New Roman"/>
          <w:sz w:val="24"/>
          <w:szCs w:val="24"/>
          <w:lang w:val="id-ID"/>
        </w:rPr>
        <w:instrText>ADDIN CSL_CITATION {"citationItems":[{"id":"ITEM-1","itemData":{"DOI":"10.22146/jpsi.7695","ISSN":"2460-867X","abstract":"The purpose of this research was to investigate the influence of social support and transformational leadership toward the three component model of organizational commitment (affective, continuance, and normative) with work motivation as a mediator. Subjects were 94 employees of a sugar factory in Indonesia with minimum 2 years as tenure. Four questionnaire used to obtain the data were organizational commitment questionnaire, social support questionnaire, transformational leadership questionnaire, and work motivation questionnaire. Data were analyzed using regression analysis and partial correlation. Results were: (1) affective and continuance commitments were significantly influenced by social support and transformational leadership with work motivation as mediator and (2) normative commitment was not significantly influenced by social support and transformational leadership.","author":[{"dropping-particle":"","family":"Suseno","given":"Miftahul Ni'mah","non-dropping-particle":"","parse-names":false,"suffix":""}],"container-title":"Jurnal Psikologi","id":"ITEM-1","issue":"1","issued":{"date-parts":[["2010"]]},"page":"94-109","title":"Pengaruh Dukungan Sosial dan Kepemimpinan Transformasional Terhadap Komitmen Organisasi dengan Mediator Motivasi Kerja","type":"article-journal","volume":"37"},"uris":["http://www.mendeley.com/documents/?uuid=e140d7d9-7553-4158-afcc-30fe1059125b"]}],"mendeley":{"formattedCitation":"(Suseno, 2010)","plainTextFormattedCitation":"(Suseno, 2010)","previouslyFormattedCitation":"(Suseno, 2010)"},"properties":{"noteIndex":0},"schema":"https://github.com/citation-style-language/schema/raw/master/csl-citation.json"}</w:instrText>
      </w:r>
      <w:r w:rsidR="00073D7B">
        <w:rPr>
          <w:rFonts w:ascii="Times New Roman" w:hAnsi="Times New Roman" w:cs="Times New Roman"/>
          <w:sz w:val="24"/>
          <w:szCs w:val="24"/>
          <w:lang w:val="id-ID"/>
        </w:rPr>
        <w:fldChar w:fldCharType="separate"/>
      </w:r>
      <w:r w:rsidR="00073D7B" w:rsidRPr="00073D7B">
        <w:rPr>
          <w:rFonts w:ascii="Times New Roman" w:hAnsi="Times New Roman" w:cs="Times New Roman"/>
          <w:noProof/>
          <w:sz w:val="24"/>
          <w:szCs w:val="24"/>
          <w:lang w:val="id-ID"/>
        </w:rPr>
        <w:t>(Suseno, 2010)</w:t>
      </w:r>
      <w:r w:rsidR="00073D7B">
        <w:rPr>
          <w:rFonts w:ascii="Times New Roman" w:hAnsi="Times New Roman" w:cs="Times New Roman"/>
          <w:sz w:val="24"/>
          <w:szCs w:val="24"/>
          <w:lang w:val="id-ID"/>
        </w:rPr>
        <w:fldChar w:fldCharType="end"/>
      </w:r>
      <w:r w:rsidR="00073D7B">
        <w:rPr>
          <w:rFonts w:ascii="Times New Roman" w:hAnsi="Times New Roman" w:cs="Times New Roman"/>
          <w:sz w:val="24"/>
          <w:szCs w:val="24"/>
          <w:lang w:val="id-ID"/>
        </w:rPr>
        <w:t xml:space="preserve">. </w:t>
      </w:r>
      <w:r w:rsidRPr="00150B25">
        <w:rPr>
          <w:rFonts w:ascii="Times New Roman" w:hAnsi="Times New Roman" w:cs="Times New Roman"/>
          <w:sz w:val="24"/>
          <w:szCs w:val="24"/>
          <w:lang w:val="id-ID"/>
        </w:rPr>
        <w:t xml:space="preserve">Rouche mengartikan kepemimpinan transformasional sebagai kemampuan pemimpin untuk mempengaruhi nilai-nilai, sikap dan kepercayaan, dan perilaku pemimpin-pemimpin lain dengan maksud untuk menyelesaikan misi organisasi </w:t>
      </w:r>
      <w:r w:rsidR="00073D7B">
        <w:rPr>
          <w:rFonts w:ascii="Times New Roman" w:hAnsi="Times New Roman" w:cs="Times New Roman"/>
          <w:sz w:val="24"/>
          <w:szCs w:val="24"/>
          <w:lang w:val="id-ID"/>
        </w:rPr>
        <w:fldChar w:fldCharType="begin" w:fldLock="1"/>
      </w:r>
      <w:r w:rsidR="00073D7B">
        <w:rPr>
          <w:rFonts w:ascii="Times New Roman" w:hAnsi="Times New Roman" w:cs="Times New Roman"/>
          <w:sz w:val="24"/>
          <w:szCs w:val="24"/>
          <w:lang w:val="id-ID"/>
        </w:rPr>
        <w:instrText>ADDIN CSL_CITATION {"citationItems":[{"id":"ITEM-1","itemData":{"ISSN":"2302-8912","abstract":"© 2016 John Wiley  &amp;  Sons, Inc. All rights reserved. Lysosomes are cellular organelles in which a variety of glycosphingolipids (GSLs), glycosaminoglycans, glycoproteins, and oligosaccharides are degraded into simpler substances that can be recycled or excreted from the cell. The current standard of care for several lysosomal storage disorders (LSDs) is enzyme replacement therapy (ERT) in which a manufactured enzyme is infused on a weekly or biweekly basis. Given the fact that the mutated enzymes associated with many LSDs are often catalytically competent but unable to traffic to lysosomes, an alternative therapeutic approach for LSDs involves the use of pharmacological chaperones (PCs). The clinical manifestations of Fabry disease (FD) span a broad spectrum of severity and can include progressive renal failure, cardiac disease, cerebrovascular disease, small-fiber peripheral neuropathy, and skin lesions, among others. Pompe disease shows a broad phenotypic spectrum that ranges from the severe infantile-onset form to more slowly progressing, later-onset forms.","author":[{"dropping-particle":"","family":"Rahmi","given":"B.","non-dropping-particle":"","parse-names":false,"suffix":""}],"container-title":"E-Jurnal Manajemen Universitas Udayana","id":"ITEM-1","issue":"2","issued":{"date-parts":[["2014"]]},"page":"254245","title":"Pengaruh Kepemimpinan Transformasional Terhadap Organizational Citizenship Behavior Dan Komitmen Organisasional Dengan Mediasi Kepuasan Kerja (Studi Pada Guru Tetap Sma Negeri Di Kabupaten Lombok Timur)","type":"article-journal","volume":"3"},"uris":["http://www.mendeley.com/documents/?uuid=ab5bf179-57d8-4008-a32d-c0610c401b7c"]}],"mendeley":{"formattedCitation":"(Rahmi, 2014)","plainTextFormattedCitation":"(Rahmi, 2014)","previouslyFormattedCitation":"(Rahmi, 2014)"},"properties":{"noteIndex":0},"schema":"https://github.com/citation-style-language/schema/raw/master/csl-citation.json"}</w:instrText>
      </w:r>
      <w:r w:rsidR="00073D7B">
        <w:rPr>
          <w:rFonts w:ascii="Times New Roman" w:hAnsi="Times New Roman" w:cs="Times New Roman"/>
          <w:sz w:val="24"/>
          <w:szCs w:val="24"/>
          <w:lang w:val="id-ID"/>
        </w:rPr>
        <w:fldChar w:fldCharType="separate"/>
      </w:r>
      <w:r w:rsidR="00073D7B" w:rsidRPr="00073D7B">
        <w:rPr>
          <w:rFonts w:ascii="Times New Roman" w:hAnsi="Times New Roman" w:cs="Times New Roman"/>
          <w:noProof/>
          <w:sz w:val="24"/>
          <w:szCs w:val="24"/>
          <w:lang w:val="id-ID"/>
        </w:rPr>
        <w:t>(Rahmi, 2014)</w:t>
      </w:r>
      <w:r w:rsidR="00073D7B">
        <w:rPr>
          <w:rFonts w:ascii="Times New Roman" w:hAnsi="Times New Roman" w:cs="Times New Roman"/>
          <w:sz w:val="24"/>
          <w:szCs w:val="24"/>
          <w:lang w:val="id-ID"/>
        </w:rPr>
        <w:fldChar w:fldCharType="end"/>
      </w:r>
      <w:r w:rsidR="00073D7B">
        <w:rPr>
          <w:rFonts w:ascii="Times New Roman" w:hAnsi="Times New Roman" w:cs="Times New Roman"/>
          <w:sz w:val="24"/>
          <w:szCs w:val="24"/>
          <w:lang w:val="id-ID"/>
        </w:rPr>
        <w:t>.</w:t>
      </w:r>
    </w:p>
    <w:p w:rsidR="00150B25" w:rsidRPr="00150B25"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 xml:space="preserve">Pemimpin transformasional lebih efektif karena mereka lebih kreatif, tetapi juga karena mereka mendorong bawahan untuk ikut menjadi kreatif. Pemerintahan dengan pemimpin transformasional memiliki desentralisasi tanggung jawab yang lebih besar, manajer memiliki kecenderungan lebih besar untuk mengambil risiko, dan rencana kompensasi diarahkan untuk hasil jangka panjang. </w:t>
      </w:r>
    </w:p>
    <w:p w:rsidR="00150B25" w:rsidRPr="00150B25" w:rsidRDefault="00150B25" w:rsidP="00150B25">
      <w:pPr>
        <w:spacing w:after="0" w:line="360" w:lineRule="auto"/>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Menurut Robbin dan Judge</w:t>
      </w:r>
      <w:r w:rsidR="00073D7B">
        <w:rPr>
          <w:rFonts w:ascii="Times New Roman" w:hAnsi="Times New Roman" w:cs="Times New Roman"/>
          <w:sz w:val="24"/>
          <w:szCs w:val="24"/>
          <w:lang w:val="id-ID"/>
        </w:rPr>
        <w:t xml:space="preserve"> </w:t>
      </w:r>
      <w:r w:rsidR="00073D7B">
        <w:rPr>
          <w:rFonts w:ascii="Times New Roman" w:hAnsi="Times New Roman" w:cs="Times New Roman"/>
          <w:sz w:val="24"/>
          <w:szCs w:val="24"/>
          <w:lang w:val="id-ID"/>
        </w:rPr>
        <w:fldChar w:fldCharType="begin" w:fldLock="1"/>
      </w:r>
      <w:r w:rsidR="00073D7B">
        <w:rPr>
          <w:rFonts w:ascii="Times New Roman" w:hAnsi="Times New Roman" w:cs="Times New Roman"/>
          <w:sz w:val="24"/>
          <w:szCs w:val="24"/>
          <w:lang w:val="id-ID"/>
        </w:rPr>
        <w:instrText>ADDIN CSL_CITATION {"citationItems":[{"id":"ITEM-1","itemData":{"ISBN":"9780132834872","author":[{"dropping-particle":"","family":"Robbins","given":"Stephen P.","non-dropping-particle":"","parse-names":false,"suffix":""},{"dropping-particle":"","family":"Judge","given":"Timothy A.","non-dropping-particle":"","parse-names":false,"suffix":""}],"edition":"15","id":"ITEM-1","issued":{"date-parts":[["2012"]]},"number-of-pages":"93","publisher":"PEARSON","title":"Organizational Behavior","type":"book"},"uris":["http://www.mendeley.com/documents/?uuid=334f1430-68af-4639-8756-e42ae756cdd0"]}],"mendeley":{"formattedCitation":"(Robbins &amp; Judge, 2012)","plainTextFormattedCitation":"(Robbins &amp; Judge, 2012)","previouslyFormattedCitation":"(Robbins &amp; Judge, 2012)"},"properties":{"noteIndex":0},"schema":"https://github.com/citation-style-language/schema/raw/master/csl-citation.json"}</w:instrText>
      </w:r>
      <w:r w:rsidR="00073D7B">
        <w:rPr>
          <w:rFonts w:ascii="Times New Roman" w:hAnsi="Times New Roman" w:cs="Times New Roman"/>
          <w:sz w:val="24"/>
          <w:szCs w:val="24"/>
          <w:lang w:val="id-ID"/>
        </w:rPr>
        <w:fldChar w:fldCharType="separate"/>
      </w:r>
      <w:r w:rsidR="00073D7B" w:rsidRPr="00073D7B">
        <w:rPr>
          <w:rFonts w:ascii="Times New Roman" w:hAnsi="Times New Roman" w:cs="Times New Roman"/>
          <w:noProof/>
          <w:sz w:val="24"/>
          <w:szCs w:val="24"/>
          <w:lang w:val="id-ID"/>
        </w:rPr>
        <w:t>(Robbins &amp; Judge, 2012)</w:t>
      </w:r>
      <w:r w:rsidR="00073D7B">
        <w:rPr>
          <w:rFonts w:ascii="Times New Roman" w:hAnsi="Times New Roman" w:cs="Times New Roman"/>
          <w:sz w:val="24"/>
          <w:szCs w:val="24"/>
          <w:lang w:val="id-ID"/>
        </w:rPr>
        <w:fldChar w:fldCharType="end"/>
      </w:r>
      <w:r w:rsidRPr="00150B25">
        <w:rPr>
          <w:rFonts w:ascii="Times New Roman" w:hAnsi="Times New Roman" w:cs="Times New Roman"/>
          <w:sz w:val="24"/>
          <w:szCs w:val="24"/>
          <w:lang w:val="id-ID"/>
        </w:rPr>
        <w:t>, terdapat empat komponen Kepemimpinan transformational, yaitu</w:t>
      </w:r>
    </w:p>
    <w:p w:rsidR="00150B25" w:rsidRPr="00073D7B" w:rsidRDefault="00150B25" w:rsidP="00073D7B">
      <w:pPr>
        <w:pStyle w:val="ListParagraph"/>
        <w:numPr>
          <w:ilvl w:val="0"/>
          <w:numId w:val="6"/>
        </w:numPr>
        <w:spacing w:after="0" w:line="360" w:lineRule="auto"/>
        <w:jc w:val="both"/>
        <w:rPr>
          <w:rFonts w:ascii="Times New Roman" w:hAnsi="Times New Roman" w:cs="Times New Roman"/>
          <w:sz w:val="24"/>
          <w:szCs w:val="24"/>
          <w:lang w:val="id-ID"/>
        </w:rPr>
      </w:pPr>
      <w:r w:rsidRPr="00073D7B">
        <w:rPr>
          <w:rFonts w:ascii="Times New Roman" w:hAnsi="Times New Roman" w:cs="Times New Roman"/>
          <w:i/>
          <w:sz w:val="24"/>
          <w:szCs w:val="24"/>
          <w:lang w:val="id-ID"/>
        </w:rPr>
        <w:t>Idealized Influence</w:t>
      </w:r>
      <w:r w:rsidRPr="00073D7B">
        <w:rPr>
          <w:rFonts w:ascii="Times New Roman" w:hAnsi="Times New Roman" w:cs="Times New Roman"/>
          <w:sz w:val="24"/>
          <w:szCs w:val="24"/>
          <w:lang w:val="id-ID"/>
        </w:rPr>
        <w:t>, adalah perilaku pemimpin yang memberikan visi dan misi, memunculkan rasa bangga, serta mendapat penghormatan dan kepercayaan dari bawahan</w:t>
      </w:r>
    </w:p>
    <w:p w:rsidR="00073D7B" w:rsidRDefault="00150B25" w:rsidP="00150B25">
      <w:pPr>
        <w:pStyle w:val="ListParagraph"/>
        <w:numPr>
          <w:ilvl w:val="0"/>
          <w:numId w:val="6"/>
        </w:numPr>
        <w:spacing w:after="0" w:line="360" w:lineRule="auto"/>
        <w:jc w:val="both"/>
        <w:rPr>
          <w:rFonts w:ascii="Times New Roman" w:hAnsi="Times New Roman" w:cs="Times New Roman"/>
          <w:sz w:val="24"/>
          <w:szCs w:val="24"/>
          <w:lang w:val="id-ID"/>
        </w:rPr>
      </w:pPr>
      <w:r w:rsidRPr="00073D7B">
        <w:rPr>
          <w:rFonts w:ascii="Times New Roman" w:hAnsi="Times New Roman" w:cs="Times New Roman"/>
          <w:i/>
          <w:sz w:val="24"/>
          <w:szCs w:val="24"/>
          <w:lang w:val="id-ID"/>
        </w:rPr>
        <w:t>Inspirational Motivation</w:t>
      </w:r>
      <w:r w:rsidRPr="00073D7B">
        <w:rPr>
          <w:rFonts w:ascii="Times New Roman" w:hAnsi="Times New Roman" w:cs="Times New Roman"/>
          <w:sz w:val="24"/>
          <w:szCs w:val="24"/>
          <w:lang w:val="id-ID"/>
        </w:rPr>
        <w:t>, adalah perilaku pemimpin yang mampu mengkomunikasikan harapan yang tinggi, menyampaikan visi bersama secara menarik, dan menginspiras</w:t>
      </w:r>
      <w:r w:rsidR="00073D7B">
        <w:rPr>
          <w:rFonts w:ascii="Times New Roman" w:hAnsi="Times New Roman" w:cs="Times New Roman"/>
          <w:sz w:val="24"/>
          <w:szCs w:val="24"/>
          <w:lang w:val="id-ID"/>
        </w:rPr>
        <w:t>i bawahan untuk mencapai tujuan.</w:t>
      </w:r>
    </w:p>
    <w:p w:rsidR="00073D7B" w:rsidRDefault="00150B25" w:rsidP="00150B25">
      <w:pPr>
        <w:pStyle w:val="ListParagraph"/>
        <w:numPr>
          <w:ilvl w:val="0"/>
          <w:numId w:val="6"/>
        </w:numPr>
        <w:spacing w:after="0" w:line="360" w:lineRule="auto"/>
        <w:jc w:val="both"/>
        <w:rPr>
          <w:rFonts w:ascii="Times New Roman" w:hAnsi="Times New Roman" w:cs="Times New Roman"/>
          <w:sz w:val="24"/>
          <w:szCs w:val="24"/>
          <w:lang w:val="id-ID"/>
        </w:rPr>
      </w:pPr>
      <w:r w:rsidRPr="00073D7B">
        <w:rPr>
          <w:rFonts w:ascii="Times New Roman" w:hAnsi="Times New Roman" w:cs="Times New Roman"/>
          <w:i/>
          <w:sz w:val="24"/>
          <w:szCs w:val="24"/>
          <w:lang w:val="id-ID"/>
        </w:rPr>
        <w:t>Intelectual Stimulation</w:t>
      </w:r>
      <w:r w:rsidRPr="00073D7B">
        <w:rPr>
          <w:rFonts w:ascii="Times New Roman" w:hAnsi="Times New Roman" w:cs="Times New Roman"/>
          <w:sz w:val="24"/>
          <w:szCs w:val="24"/>
          <w:lang w:val="id-ID"/>
        </w:rPr>
        <w:t>, yaitu perilaku pemimpin yang mampu meningkatkan rasionalitas, dan</w:t>
      </w:r>
      <w:r w:rsidR="00073D7B">
        <w:rPr>
          <w:rFonts w:ascii="Times New Roman" w:hAnsi="Times New Roman" w:cs="Times New Roman"/>
          <w:sz w:val="24"/>
          <w:szCs w:val="24"/>
          <w:lang w:val="id-ID"/>
        </w:rPr>
        <w:t xml:space="preserve"> pemecahan masalah secara cermat </w:t>
      </w:r>
    </w:p>
    <w:p w:rsidR="00150B25" w:rsidRPr="00073D7B" w:rsidRDefault="00150B25" w:rsidP="00150B25">
      <w:pPr>
        <w:pStyle w:val="ListParagraph"/>
        <w:numPr>
          <w:ilvl w:val="0"/>
          <w:numId w:val="6"/>
        </w:numPr>
        <w:spacing w:after="0" w:line="360" w:lineRule="auto"/>
        <w:jc w:val="both"/>
        <w:rPr>
          <w:rFonts w:ascii="Times New Roman" w:hAnsi="Times New Roman" w:cs="Times New Roman"/>
          <w:sz w:val="24"/>
          <w:szCs w:val="24"/>
          <w:lang w:val="id-ID"/>
        </w:rPr>
      </w:pPr>
      <w:r w:rsidRPr="00073D7B">
        <w:rPr>
          <w:rFonts w:ascii="Times New Roman" w:hAnsi="Times New Roman" w:cs="Times New Roman"/>
          <w:i/>
          <w:sz w:val="24"/>
          <w:szCs w:val="24"/>
          <w:lang w:val="id-ID"/>
        </w:rPr>
        <w:t>Individual consideration</w:t>
      </w:r>
      <w:r w:rsidRPr="00073D7B">
        <w:rPr>
          <w:rFonts w:ascii="Times New Roman" w:hAnsi="Times New Roman" w:cs="Times New Roman"/>
          <w:sz w:val="24"/>
          <w:szCs w:val="24"/>
          <w:lang w:val="id-ID"/>
        </w:rPr>
        <w:t>, yaitu memperlakukan masing-masing bawahan sebagai individu dengan kebutuhan, kemampuan, dan aspirasi yang berbeda, serta melatih dan memberikan arahan</w:t>
      </w:r>
    </w:p>
    <w:p w:rsidR="00150B25" w:rsidRPr="00150B25"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Deskripsi kepemimpinan transformasional dapat dilihat pada Gambar 1.</w:t>
      </w:r>
    </w:p>
    <w:p w:rsidR="00150B25" w:rsidRPr="00150B25" w:rsidRDefault="00073D7B" w:rsidP="00150B25">
      <w:pPr>
        <w:spacing w:after="0" w:line="360" w:lineRule="auto"/>
        <w:jc w:val="both"/>
        <w:rPr>
          <w:rFonts w:ascii="Times New Roman" w:hAnsi="Times New Roman" w:cs="Times New Roman"/>
          <w:sz w:val="24"/>
          <w:szCs w:val="24"/>
          <w:lang w:val="id-ID"/>
        </w:rPr>
      </w:pPr>
      <w:r>
        <w:rPr>
          <w:noProof/>
        </w:rPr>
        <w:lastRenderedPageBreak/>
        <w:drawing>
          <wp:inline distT="0" distB="0" distL="0" distR="0" wp14:anchorId="1C1F337A" wp14:editId="74069B4B">
            <wp:extent cx="2971800" cy="2609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l="5296" t="2069" r="4670" b="3449"/>
                    <a:stretch/>
                  </pic:blipFill>
                  <pic:spPr bwMode="auto">
                    <a:xfrm>
                      <a:off x="0" y="0"/>
                      <a:ext cx="2971800" cy="2609850"/>
                    </a:xfrm>
                    <a:prstGeom prst="rect">
                      <a:avLst/>
                    </a:prstGeom>
                    <a:ln>
                      <a:noFill/>
                    </a:ln>
                    <a:extLst>
                      <a:ext uri="{53640926-AAD7-44D8-BBD7-CCE9431645EC}">
                        <a14:shadowObscured xmlns:a14="http://schemas.microsoft.com/office/drawing/2010/main"/>
                      </a:ext>
                    </a:extLst>
                  </pic:spPr>
                </pic:pic>
              </a:graphicData>
            </a:graphic>
          </wp:inline>
        </w:drawing>
      </w:r>
    </w:p>
    <w:p w:rsidR="00150B25" w:rsidRPr="00150B25" w:rsidRDefault="00150B25" w:rsidP="00150B25">
      <w:pPr>
        <w:spacing w:after="0" w:line="360" w:lineRule="auto"/>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ambar 1. Model kepemimpinan (Robbins &amp; Judge, 2012)</w:t>
      </w:r>
    </w:p>
    <w:p w:rsidR="00150B25" w:rsidRPr="00150B25" w:rsidRDefault="00150B25" w:rsidP="00073D7B">
      <w:pPr>
        <w:spacing w:after="0" w:line="360" w:lineRule="auto"/>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Gambar 1 memperlihatkan bahwa kepemimpinan transformasional dapat menciptakan organisasi aktif, dan dapat meningkatkan keefektifan organisasi.</w:t>
      </w:r>
    </w:p>
    <w:p w:rsidR="00150B25" w:rsidRPr="00073D7B" w:rsidRDefault="00150B25" w:rsidP="00150B25">
      <w:pPr>
        <w:spacing w:after="0" w:line="360" w:lineRule="auto"/>
        <w:jc w:val="both"/>
        <w:rPr>
          <w:rFonts w:ascii="Times New Roman" w:hAnsi="Times New Roman" w:cs="Times New Roman"/>
          <w:b/>
          <w:sz w:val="24"/>
          <w:szCs w:val="24"/>
          <w:lang w:val="id-ID"/>
        </w:rPr>
      </w:pPr>
      <w:r w:rsidRPr="00073D7B">
        <w:rPr>
          <w:rFonts w:ascii="Times New Roman" w:hAnsi="Times New Roman" w:cs="Times New Roman"/>
          <w:b/>
          <w:sz w:val="24"/>
          <w:szCs w:val="24"/>
          <w:lang w:val="id-ID"/>
        </w:rPr>
        <w:t>Perlombaan Nagari Rancak</w:t>
      </w:r>
    </w:p>
    <w:p w:rsidR="00073D7B"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Perlombaan desa sudah dilakukan cukup lama, yaitu sejak dikeluarkannya Permendagri Nomor 13 Tahun 2007 Tentang Perlombaan Desa dan Kelurahan. Tujuannya adalah untuk mengetahui tingkat keberhasilan pembangunan desa dan kelurahan. Saat ini, perlombaan tersebut diatur dalam Permendagri Nomor 81 Tahun 2015 Tentang Evaluasi Perkembangan desa dan kelurahan. Penyelenggaraan perlombaan desa dan kelurahan dilakukan untuk mengevaluasi dan menilai perkembangan pembangunan atas usaha pemerintah daerah bersama dengan masyarakat desa dan kelurahan yang berkaitan</w:t>
      </w:r>
      <w:r w:rsidR="00073D7B">
        <w:rPr>
          <w:rFonts w:ascii="Times New Roman" w:hAnsi="Times New Roman" w:cs="Times New Roman"/>
          <w:sz w:val="24"/>
          <w:szCs w:val="24"/>
          <w:lang w:val="id-ID"/>
        </w:rPr>
        <w:t xml:space="preserve"> </w:t>
      </w:r>
      <w:r w:rsidR="00073D7B">
        <w:rPr>
          <w:rFonts w:ascii="Times New Roman" w:hAnsi="Times New Roman" w:cs="Times New Roman"/>
          <w:sz w:val="24"/>
          <w:szCs w:val="24"/>
          <w:lang w:val="id-ID"/>
        </w:rPr>
        <w:fldChar w:fldCharType="begin" w:fldLock="1"/>
      </w:r>
      <w:r w:rsidR="00073D7B">
        <w:rPr>
          <w:rFonts w:ascii="Times New Roman" w:hAnsi="Times New Roman" w:cs="Times New Roman"/>
          <w:sz w:val="24"/>
          <w:szCs w:val="24"/>
          <w:lang w:val="id-ID"/>
        </w:rPr>
        <w:instrText>ADDIN CSL_CITATION {"citationItems":[{"id":"ITEM-1","itemData":{"author":[{"dropping-particle":"","family":"Rahmawati Ahfan, Asrori","given":"Hotnier Sipahutar","non-dropping-particle":"","parse-names":false,"suffix":""}],"container-title":"Jurnal Bina Praja","id":"ITEM-1","issue":"4","issued":{"date-parts":[["2015"]]},"page":"297-306","title":"Implikasi Juara Lomba Desa Pada Perkembangan Desa","type":"article-journal","volume":"7"},"uris":["http://www.mendeley.com/documents/?uuid=e42692bc-c272-4883-ba1e-bd7b620da8ce"]}],"mendeley":{"formattedCitation":"(Rahmawati Ahfan, Asrori, 2015)","plainTextFormattedCitation":"(Rahmawati Ahfan, Asrori, 2015)","previouslyFormattedCitation":"(Rahmawati Ahfan, Asrori, 2015)"},"properties":{"noteIndex":0},"schema":"https://github.com/citation-style-language/schema/raw/master/csl-citation.json"}</w:instrText>
      </w:r>
      <w:r w:rsidR="00073D7B">
        <w:rPr>
          <w:rFonts w:ascii="Times New Roman" w:hAnsi="Times New Roman" w:cs="Times New Roman"/>
          <w:sz w:val="24"/>
          <w:szCs w:val="24"/>
          <w:lang w:val="id-ID"/>
        </w:rPr>
        <w:fldChar w:fldCharType="separate"/>
      </w:r>
      <w:r w:rsidR="00073D7B" w:rsidRPr="00073D7B">
        <w:rPr>
          <w:rFonts w:ascii="Times New Roman" w:hAnsi="Times New Roman" w:cs="Times New Roman"/>
          <w:noProof/>
          <w:sz w:val="24"/>
          <w:szCs w:val="24"/>
          <w:lang w:val="id-ID"/>
        </w:rPr>
        <w:t>(Rahmawati Ahfan, Asrori, 2015)</w:t>
      </w:r>
      <w:r w:rsidR="00073D7B">
        <w:rPr>
          <w:rFonts w:ascii="Times New Roman" w:hAnsi="Times New Roman" w:cs="Times New Roman"/>
          <w:sz w:val="24"/>
          <w:szCs w:val="24"/>
          <w:lang w:val="id-ID"/>
        </w:rPr>
        <w:fldChar w:fldCharType="end"/>
      </w:r>
      <w:r w:rsidRPr="00150B25">
        <w:rPr>
          <w:rFonts w:ascii="Times New Roman" w:hAnsi="Times New Roman" w:cs="Times New Roman"/>
          <w:sz w:val="24"/>
          <w:szCs w:val="24"/>
          <w:lang w:val="id-ID"/>
        </w:rPr>
        <w:t xml:space="preserve">. </w:t>
      </w:r>
    </w:p>
    <w:p w:rsidR="00073D7B"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 xml:space="preserve">Perlombaan desa di Sumatera Barat disebut juga dengan lomba Nagari Rancak. Dalam perlombaan desa, dilakukan melalui beberapa tahapan, yaitu tahap pertama lomba di tingkat kecamatan, tahap kedua tingkat kabupaten, selanjutnya tingkat provinsi, dan terakhir tingkat nasional. Pemenang lomba desa tingkat kecamatan akan mewakili kecamatan dalam perlombaan se kabupaten/kota, dan pemenang lomba tingkat kabupaten/kota akan mewakili kabupaten/kota lomba di tingkat provinsi dan pemenang lomba di tingkat provinsi akan mewakili perlombaan di tingkat nasional </w:t>
      </w:r>
      <w:r w:rsidR="00073D7B">
        <w:rPr>
          <w:rFonts w:ascii="Times New Roman" w:hAnsi="Times New Roman" w:cs="Times New Roman"/>
          <w:sz w:val="24"/>
          <w:szCs w:val="24"/>
          <w:lang w:val="id-ID"/>
        </w:rPr>
        <w:fldChar w:fldCharType="begin" w:fldLock="1"/>
      </w:r>
      <w:r w:rsidR="002E54EE">
        <w:rPr>
          <w:rFonts w:ascii="Times New Roman" w:hAnsi="Times New Roman" w:cs="Times New Roman"/>
          <w:sz w:val="24"/>
          <w:szCs w:val="24"/>
          <w:lang w:val="id-ID"/>
        </w:rPr>
        <w:instrText>ADDIN CSL_CITATION {"citationItems":[{"id":"ITEM-1","itemData":{"DOI":"10.26905/pjiap.v4i1.2432","ISSN":"1410-0983","author":[{"dropping-particle":"","family":"Putri","given":"Annisa Aulia","non-dropping-particle":"","parse-names":false,"suffix":""},{"dropping-particle":"","family":"Ariany","given":"Ria","non-dropping-particle":"","parse-names":false,"suffix":""},{"dropping-particle":"","family":"Syamsurizaldi","given":"Syamsurizaldi","non-dropping-particle":"","parse-names":false,"suffix":""}],"container-title":"Publisia: Jurnal Ilmu Administrasi Publik","id":"ITEM-1","issue":"1","issued":{"date-parts":[["2019"]]},"page":"102-116","title":"Sistem tata kelola pemerintahan nagari dalam menciptakan public value di Nagari Sungai Nyalo IV Koto Mudiek, Kecamatan Batang Kapas, Kabupaten Pesisir Selatan, Sumatera Barat","type":"article-journal","volume":"4"},"uris":["http://www.mendeley.com/documents/?uuid=5d80274a-1d62-4c2b-9451-43309fe1b82a"]}],"mendeley":{"formattedCitation":"(Putri, Ariany, &amp; Syamsurizaldi, 2019)","plainTextFormattedCitation":"(Putri, Ariany, &amp; Syamsurizaldi, 2019)","previouslyFormattedCitation":"(Putri, Ariany, &amp; Syamsurizaldi, 2019)"},"properties":{"noteIndex":0},"schema":"https://github.com/citation-style-language/schema/raw/master/csl-citation.json"}</w:instrText>
      </w:r>
      <w:r w:rsidR="00073D7B">
        <w:rPr>
          <w:rFonts w:ascii="Times New Roman" w:hAnsi="Times New Roman" w:cs="Times New Roman"/>
          <w:sz w:val="24"/>
          <w:szCs w:val="24"/>
          <w:lang w:val="id-ID"/>
        </w:rPr>
        <w:fldChar w:fldCharType="separate"/>
      </w:r>
      <w:r w:rsidR="00073D7B" w:rsidRPr="00073D7B">
        <w:rPr>
          <w:rFonts w:ascii="Times New Roman" w:hAnsi="Times New Roman" w:cs="Times New Roman"/>
          <w:noProof/>
          <w:sz w:val="24"/>
          <w:szCs w:val="24"/>
          <w:lang w:val="id-ID"/>
        </w:rPr>
        <w:t>(Putri, Ariany, &amp; Syamsurizaldi, 2019)</w:t>
      </w:r>
      <w:r w:rsidR="00073D7B">
        <w:rPr>
          <w:rFonts w:ascii="Times New Roman" w:hAnsi="Times New Roman" w:cs="Times New Roman"/>
          <w:sz w:val="24"/>
          <w:szCs w:val="24"/>
          <w:lang w:val="id-ID"/>
        </w:rPr>
        <w:fldChar w:fldCharType="end"/>
      </w:r>
      <w:r w:rsidRPr="00150B25">
        <w:rPr>
          <w:rFonts w:ascii="Times New Roman" w:hAnsi="Times New Roman" w:cs="Times New Roman"/>
          <w:sz w:val="24"/>
          <w:szCs w:val="24"/>
          <w:lang w:val="id-ID"/>
        </w:rPr>
        <w:t>.</w:t>
      </w:r>
    </w:p>
    <w:p w:rsidR="00150B25" w:rsidRPr="00150B25" w:rsidRDefault="00150B25" w:rsidP="00073D7B">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lastRenderedPageBreak/>
        <w:t>Sebelum dilaksanakan perlombaan, desa terlebih dahulu melakukan evaluasi diri yang dilaksanakan pada bulan Januari sampai minggu ketiga bulan Februari, dengan menggunakan instrumen pengungkap data dan nilai perkembangan desa dan kelurahan, dimana evaluasi dilakukan pada bidang Pemerintahan, Kewilayahan, dan kemasyarakatan. Indikator penilaian tersebut, diturunkan menjadi 19 sub indikator penilaian. Indikator penilaian perlombaan desa tingkat kecamatan, kabupaten/kota dan provinsi sebagai berikut :</w:t>
      </w:r>
    </w:p>
    <w:p w:rsidR="00150B25" w:rsidRPr="00073D7B" w:rsidRDefault="00150B25" w:rsidP="00073D7B">
      <w:pPr>
        <w:pStyle w:val="ListParagraph"/>
        <w:numPr>
          <w:ilvl w:val="0"/>
          <w:numId w:val="7"/>
        </w:numPr>
        <w:spacing w:after="0" w:line="360" w:lineRule="auto"/>
        <w:jc w:val="both"/>
        <w:rPr>
          <w:rFonts w:ascii="Times New Roman" w:hAnsi="Times New Roman" w:cs="Times New Roman"/>
          <w:sz w:val="24"/>
          <w:szCs w:val="24"/>
          <w:lang w:val="id-ID"/>
        </w:rPr>
      </w:pPr>
      <w:r w:rsidRPr="00073D7B">
        <w:rPr>
          <w:rFonts w:ascii="Times New Roman" w:hAnsi="Times New Roman" w:cs="Times New Roman"/>
          <w:sz w:val="24"/>
          <w:szCs w:val="24"/>
          <w:lang w:val="id-ID"/>
        </w:rPr>
        <w:t xml:space="preserve">Bidang Pemerintahan, dimana meliputi aspek pemerintahan, kinerja, inisiatif dan kreativitas dalam pemberdayaan masyarakat, desa dan kelurahan berbasis </w:t>
      </w:r>
      <w:r w:rsidRPr="00073D7B">
        <w:rPr>
          <w:rFonts w:ascii="Times New Roman" w:hAnsi="Times New Roman" w:cs="Times New Roman"/>
          <w:i/>
          <w:sz w:val="24"/>
          <w:szCs w:val="24"/>
          <w:lang w:val="id-ID"/>
        </w:rPr>
        <w:t>e-government</w:t>
      </w:r>
      <w:r w:rsidRPr="00073D7B">
        <w:rPr>
          <w:rFonts w:ascii="Times New Roman" w:hAnsi="Times New Roman" w:cs="Times New Roman"/>
          <w:sz w:val="24"/>
          <w:szCs w:val="24"/>
          <w:lang w:val="id-ID"/>
        </w:rPr>
        <w:t>, dan pelestarian adat dan budaya.</w:t>
      </w:r>
    </w:p>
    <w:p w:rsidR="002E54EE" w:rsidRDefault="00150B25" w:rsidP="00150B25">
      <w:pPr>
        <w:pStyle w:val="ListParagraph"/>
        <w:numPr>
          <w:ilvl w:val="0"/>
          <w:numId w:val="7"/>
        </w:num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 xml:space="preserve">Bidang Kewilayahan, dimana meliputi aspek identitas, batas, inovasi,  tanggap dan siaga bencana, dan pengaturan investasi. </w:t>
      </w:r>
    </w:p>
    <w:p w:rsidR="00150B25" w:rsidRPr="002E54EE" w:rsidRDefault="00150B25" w:rsidP="00150B25">
      <w:pPr>
        <w:pStyle w:val="ListParagraph"/>
        <w:numPr>
          <w:ilvl w:val="0"/>
          <w:numId w:val="7"/>
        </w:num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 xml:space="preserve">Bidang Kemasyarakatan, dimana meliputi aspek partisipasi masyarakat, lembaga kemasyarakatan, pemberdayaan kesejahteraan keluarga, keamanan dan ketertiban, pendidikan,kesehatan ekonomi, penanggulangan kemiskinan, dan peningkatan kapasitas masyarakat. </w:t>
      </w:r>
    </w:p>
    <w:p w:rsidR="00145101" w:rsidRDefault="00150B25" w:rsidP="002E54EE">
      <w:pPr>
        <w:spacing w:after="0" w:line="360" w:lineRule="auto"/>
        <w:ind w:firstLine="567"/>
        <w:jc w:val="both"/>
        <w:rPr>
          <w:rFonts w:ascii="Times New Roman" w:hAnsi="Times New Roman" w:cs="Times New Roman"/>
          <w:sz w:val="24"/>
          <w:szCs w:val="24"/>
          <w:lang w:val="id-ID"/>
        </w:rPr>
      </w:pPr>
      <w:r w:rsidRPr="00150B25">
        <w:rPr>
          <w:rFonts w:ascii="Times New Roman" w:hAnsi="Times New Roman" w:cs="Times New Roman"/>
          <w:sz w:val="24"/>
          <w:szCs w:val="24"/>
          <w:lang w:val="id-ID"/>
        </w:rPr>
        <w:t>Peserta Lomba Desa akan menampilkan inovasi dari masing-masing desa terkait perkembangan desa. Bervariasinya karakteristik desa di Indonesia seperti luas wilayah, jumlah penduduk, potensi sumber daya alam dan kualitas sumberdaya manusia, diperlukan inovasi dan kreasi dalam penyusunan program dan kegiatan pembangunan desa. Inovasi tersebut digunakan untuk percepatan perkembangan desa, yang mana harus dikelola bersama-sama oleh Pemerintah Desa dan Kelurahan, mendorong pemberdayaan masyarakat desa.</w:t>
      </w:r>
    </w:p>
    <w:p w:rsidR="002E54EE" w:rsidRPr="002E54EE" w:rsidRDefault="002E54EE" w:rsidP="002E54EE">
      <w:pPr>
        <w:spacing w:after="0" w:line="360" w:lineRule="auto"/>
        <w:jc w:val="both"/>
        <w:rPr>
          <w:rFonts w:ascii="Times New Roman" w:hAnsi="Times New Roman" w:cs="Times New Roman"/>
          <w:b/>
          <w:sz w:val="24"/>
          <w:szCs w:val="24"/>
          <w:lang w:val="id-ID"/>
        </w:rPr>
      </w:pPr>
      <w:r w:rsidRPr="002E54EE">
        <w:rPr>
          <w:rFonts w:ascii="Times New Roman" w:hAnsi="Times New Roman" w:cs="Times New Roman"/>
          <w:b/>
          <w:sz w:val="24"/>
          <w:szCs w:val="24"/>
          <w:lang w:val="id-ID"/>
        </w:rPr>
        <w:t>Metode Penelitian</w:t>
      </w:r>
    </w:p>
    <w:p w:rsidR="00150B25" w:rsidRPr="00145101" w:rsidRDefault="002E54EE" w:rsidP="002E54EE">
      <w:pPr>
        <w:spacing w:after="0" w:line="360" w:lineRule="auto"/>
        <w:ind w:firstLine="567"/>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Penelitian ini dilakukan dengan metode penelitian kualitatif untuk melihat peran Kepemimpinan Transformatif Wali Nagari Pakan Sinayan Kecamatan Banuhampu Kabupaten Agam dalam meningkatkan motivasi kerja Perangkat Nagari dan partisipasi masyarakat termasuk perantau. Penelitian kualitatif adalah “</w:t>
      </w:r>
      <w:r w:rsidRPr="002E54EE">
        <w:rPr>
          <w:rFonts w:ascii="Times New Roman" w:hAnsi="Times New Roman" w:cs="Times New Roman"/>
          <w:i/>
          <w:sz w:val="24"/>
          <w:szCs w:val="24"/>
          <w:lang w:val="id-ID"/>
        </w:rPr>
        <w:t>qualitatif research we mean any kind of research that produces finding not arrived at by means of statistical procedures or other means quantification</w:t>
      </w:r>
      <w:r w:rsidRPr="002E54E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{"citationItems":[{"id":"ITEM-1","itemData":{"author":[{"dropping-particle":"","family":"Moleong","given":"Lexy J.","non-dropping-particle":"","parse-names":false,"suffix":""}],"id":"ITEM-1","issued":{"date-parts":[["2010"]]},"publisher":"Remaja Rosdakarya","publisher-place":"Bandung","title":"Metodologi Penelitian Kualitatif","type":"book"},"uris":["http://www.mendeley.com/documents/?uuid=b11aa17a-b2ec-405a-aa09-ce3f85a4d3d5"]}],"mendeley":{"formattedCitation":"(Moleong, 2010)","plainTextFormattedCitation":"(Moleong, 2010)","previouslyFormattedCitation":"(Moleong, 2010)"},"properties":{"noteIndex":0},"schema":"https://github.com/citation-style-language/schema/raw/master/csl-citation.json"}</w:instrText>
      </w:r>
      <w:r>
        <w:rPr>
          <w:rFonts w:ascii="Times New Roman" w:hAnsi="Times New Roman" w:cs="Times New Roman"/>
          <w:sz w:val="24"/>
          <w:szCs w:val="24"/>
          <w:lang w:val="id-ID"/>
        </w:rPr>
        <w:fldChar w:fldCharType="separate"/>
      </w:r>
      <w:r w:rsidRPr="002E54EE">
        <w:rPr>
          <w:rFonts w:ascii="Times New Roman" w:hAnsi="Times New Roman" w:cs="Times New Roman"/>
          <w:noProof/>
          <w:sz w:val="24"/>
          <w:szCs w:val="24"/>
          <w:lang w:val="id-ID"/>
        </w:rPr>
        <w:t>(Moleong, 2010)</w:t>
      </w:r>
      <w:r>
        <w:rPr>
          <w:rFonts w:ascii="Times New Roman" w:hAnsi="Times New Roman" w:cs="Times New Roman"/>
          <w:sz w:val="24"/>
          <w:szCs w:val="24"/>
          <w:lang w:val="id-ID"/>
        </w:rPr>
        <w:fldChar w:fldCharType="end"/>
      </w:r>
      <w:r w:rsidRPr="002E54EE">
        <w:rPr>
          <w:rFonts w:ascii="Times New Roman" w:hAnsi="Times New Roman" w:cs="Times New Roman"/>
          <w:sz w:val="24"/>
          <w:szCs w:val="24"/>
          <w:lang w:val="id-ID"/>
        </w:rPr>
        <w:t xml:space="preserve">. Pendekatan ini ditujukan untuk mempelajari fenomena sosial </w:t>
      </w:r>
      <w:r w:rsidRPr="002E54EE">
        <w:rPr>
          <w:rFonts w:ascii="Times New Roman" w:hAnsi="Times New Roman" w:cs="Times New Roman"/>
          <w:sz w:val="24"/>
          <w:szCs w:val="24"/>
          <w:lang w:val="id-ID"/>
        </w:rPr>
        <w:lastRenderedPageBreak/>
        <w:t xml:space="preserve">dengan tujuan menjelaskan dan menganalisa perilaku manusia dan kelompok, dari sudut pandang yang sama sebagai objek yang diteliti melihat masalah tersebut </w:t>
      </w:r>
      <w:r>
        <w:rPr>
          <w:rFonts w:ascii="Times New Roman" w:hAnsi="Times New Roman" w:cs="Times New Roman"/>
          <w:sz w:val="24"/>
          <w:szCs w:val="24"/>
          <w:lang w:val="id-ID"/>
        </w:rPr>
        <w:fldChar w:fldCharType="begin" w:fldLock="1"/>
      </w:r>
      <w:r w:rsidR="002C2CFE">
        <w:rPr>
          <w:rFonts w:ascii="Times New Roman" w:hAnsi="Times New Roman" w:cs="Times New Roman"/>
          <w:sz w:val="24"/>
          <w:szCs w:val="24"/>
          <w:lang w:val="id-ID"/>
        </w:rPr>
        <w:instrText>ADDIN CSL_CITATION {"citationItems":[{"id":"ITEM-1","itemData":{"author":[{"dropping-particle":"","family":"Mardialis","given":"","non-dropping-particle":"","parse-names":false,"suffix":""}],"id":"ITEM-1","issued":{"date-parts":[["2010"]]},"publisher":"Bumi Aksara","publisher-place":"Jakarta","title":"Metode Penelitian: Suatu Pendekatan Proposal","type":"book"},"uris":["http://www.mendeley.com/documents/?uuid=6e2a4d26-0d4b-4b38-a65d-69f8e0dac416"]}],"mendeley":{"formattedCitation":"(Mardialis, 2010)","plainTextFormattedCitation":"(Mardialis, 2010)","previouslyFormattedCitation":"(Mardialis, 2010)"},"properties":{"noteIndex":0},"schema":"https://github.com/citation-style-language/schema/raw/master/csl-citation.json"}</w:instrText>
      </w:r>
      <w:r>
        <w:rPr>
          <w:rFonts w:ascii="Times New Roman" w:hAnsi="Times New Roman" w:cs="Times New Roman"/>
          <w:sz w:val="24"/>
          <w:szCs w:val="24"/>
          <w:lang w:val="id-ID"/>
        </w:rPr>
        <w:fldChar w:fldCharType="separate"/>
      </w:r>
      <w:r w:rsidRPr="002E54EE">
        <w:rPr>
          <w:rFonts w:ascii="Times New Roman" w:hAnsi="Times New Roman" w:cs="Times New Roman"/>
          <w:noProof/>
          <w:sz w:val="24"/>
          <w:szCs w:val="24"/>
          <w:lang w:val="id-ID"/>
        </w:rPr>
        <w:t>(Mardialis, 2010)</w:t>
      </w:r>
      <w:r>
        <w:rPr>
          <w:rFonts w:ascii="Times New Roman" w:hAnsi="Times New Roman" w:cs="Times New Roman"/>
          <w:sz w:val="24"/>
          <w:szCs w:val="24"/>
          <w:lang w:val="id-ID"/>
        </w:rPr>
        <w:fldChar w:fldCharType="end"/>
      </w:r>
      <w:r w:rsidRPr="002E54EE">
        <w:rPr>
          <w:rFonts w:ascii="Times New Roman" w:hAnsi="Times New Roman" w:cs="Times New Roman"/>
          <w:sz w:val="24"/>
          <w:szCs w:val="24"/>
          <w:lang w:val="id-ID"/>
        </w:rPr>
        <w:t>. Pengumpulan data dilakukan dengan wawancara, observasi dan dokumentasi. Penelitian ini dilakukan di Nagari Pakan Sinayan Kecamatan Banuhampu Kabupaten Agam</w:t>
      </w:r>
    </w:p>
    <w:p w:rsidR="00E9652C" w:rsidRDefault="00E9652C" w:rsidP="00145101">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PEMBAHASAN</w:t>
      </w:r>
      <w:r w:rsidR="000C6AB4">
        <w:rPr>
          <w:rFonts w:ascii="Times New Roman" w:hAnsi="Times New Roman" w:cs="Times New Roman"/>
          <w:b/>
          <w:sz w:val="24"/>
          <w:szCs w:val="24"/>
          <w:lang w:val="id-ID"/>
        </w:rPr>
        <w:t xml:space="preserve"> </w:t>
      </w:r>
    </w:p>
    <w:p w:rsidR="002E54EE" w:rsidRPr="002E54EE" w:rsidRDefault="002E54EE" w:rsidP="002E54EE">
      <w:pPr>
        <w:spacing w:after="0" w:line="360" w:lineRule="auto"/>
        <w:jc w:val="both"/>
        <w:rPr>
          <w:rFonts w:ascii="Times New Roman" w:hAnsi="Times New Roman" w:cs="Times New Roman"/>
          <w:b/>
          <w:sz w:val="24"/>
          <w:szCs w:val="24"/>
          <w:lang w:val="id-ID"/>
        </w:rPr>
      </w:pPr>
      <w:r w:rsidRPr="002E54EE">
        <w:rPr>
          <w:rFonts w:ascii="Times New Roman" w:hAnsi="Times New Roman" w:cs="Times New Roman"/>
          <w:b/>
          <w:sz w:val="24"/>
          <w:szCs w:val="24"/>
          <w:lang w:val="id-ID"/>
        </w:rPr>
        <w:t>Indikator Kemenangan Nagari Pakan Sinayan dalam Lomba Nagari Rancak</w:t>
      </w:r>
    </w:p>
    <w:p w:rsidR="002E54EE" w:rsidRDefault="002E54EE" w:rsidP="002E54EE">
      <w:pPr>
        <w:spacing w:after="0" w:line="360" w:lineRule="auto"/>
        <w:ind w:firstLine="567"/>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Perlombaan desa diatur dalam Permendagri Nomor 81 Tahun 2015 Tentang Evaluasi Perkembangan Desa dan Kelurahan. Tujuan dari diadakannya perlombaan desa ini adalah pertama untuk menentukan status tertentu dari capaian hasil perkembangan sebuah desa, kedua adalah untuk mengetahui efektivitas dalam penyelenggaraan pemerintahan, pembangunan, pembinaan kemasyarakatan, dan pemberdayaan masyarakat. Ketiga, untuk mengetahui tingkat kesejahteraan masyarakat, daya saing desa yang sesuai dengan nilai-nilai pancasila.</w:t>
      </w:r>
    </w:p>
    <w:p w:rsidR="002E54EE" w:rsidRPr="002E54EE" w:rsidRDefault="002E54EE" w:rsidP="002E54EE">
      <w:pPr>
        <w:spacing w:after="0" w:line="360" w:lineRule="auto"/>
        <w:ind w:firstLine="567"/>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Nagari Pakan Sinayan menjadi pemenang lomba Nagari Rancak tingkat Provinsi pada tahun 2018. Berdasarkan hasil wawancara dengan Wali Nagari Pakan Sinayan, bahwa yang dilakukan di Nagari Pakan Sinayan bisa memenangkan perlombaan karena adanya inovasi yang diterapkan di Nagari. Inovasi tersebut dirinci sebagai berikut</w:t>
      </w:r>
    </w:p>
    <w:p w:rsidR="002E54EE" w:rsidRPr="002E54EE" w:rsidRDefault="002E54EE" w:rsidP="002E54EE">
      <w:pPr>
        <w:spacing w:after="0" w:line="360" w:lineRule="auto"/>
        <w:jc w:val="both"/>
        <w:rPr>
          <w:rFonts w:ascii="Times New Roman" w:hAnsi="Times New Roman" w:cs="Times New Roman"/>
          <w:i/>
          <w:sz w:val="24"/>
          <w:szCs w:val="24"/>
          <w:lang w:val="id-ID"/>
        </w:rPr>
      </w:pPr>
      <w:r w:rsidRPr="002E54EE">
        <w:rPr>
          <w:rFonts w:ascii="Times New Roman" w:hAnsi="Times New Roman" w:cs="Times New Roman"/>
          <w:i/>
          <w:sz w:val="24"/>
          <w:szCs w:val="24"/>
          <w:lang w:val="id-ID"/>
        </w:rPr>
        <w:t>Bidang Penyelenggaraan Pemerintahan</w:t>
      </w:r>
    </w:p>
    <w:p w:rsidR="002E54EE" w:rsidRPr="002E54EE" w:rsidRDefault="002E54EE" w:rsidP="002E54EE">
      <w:p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 xml:space="preserve">Inovasi pada bidang pemerintahan, Pemerintah Nagari Pakan Sinayan yaitu (1) Mewujudkan transparansi pengelolaan keuangan di Nagari Pakan Sinayan. Setiap penyelenggaraan kegiatan di Nagari seperti pelatihan-pelatihan maupun pembangunan, semua pendanaan diperlihatkan kepada masyarakat, mulai dari dana awal untuk kegiatan, rincian penggunaan dana, serta dana sisa. Penyampaian rincian dana ini ditempel di mading, dan disampaikan di mesjid-mesjid yang ada di setiap jorong. (2) dari sisi perencanaan, dimana perencanaan partisipatif di Nagari Pakan Sinayan mendapatkan apresiasi. Perencanaan Pembangunan di Nagari terintegrasi dengan kebutuhan yang ada di Nagari. Diantaranya: bagaimana mendekatkan pelayanan dengan masyarakat, melalui posyandu </w:t>
      </w:r>
      <w:r w:rsidRPr="002E54EE">
        <w:rPr>
          <w:rFonts w:ascii="Times New Roman" w:hAnsi="Times New Roman" w:cs="Times New Roman"/>
          <w:sz w:val="24"/>
          <w:szCs w:val="24"/>
          <w:lang w:val="id-ID"/>
        </w:rPr>
        <w:lastRenderedPageBreak/>
        <w:t>terintegrasi di tingkat jorong.  (3) Hubungan kerja Pemerintah Nagari dan Bamus, Pemerintah Nagari Pakan Sinayan menjalin hubungan kerja yang harmonis dengan bamus dalam menjalankan fungsi-fungsi pemerintahan.</w:t>
      </w:r>
    </w:p>
    <w:p w:rsidR="002E54EE" w:rsidRPr="002E54EE" w:rsidRDefault="002E54EE" w:rsidP="002E54EE">
      <w:pPr>
        <w:spacing w:after="0" w:line="360" w:lineRule="auto"/>
        <w:jc w:val="both"/>
        <w:rPr>
          <w:rFonts w:ascii="Times New Roman" w:hAnsi="Times New Roman" w:cs="Times New Roman"/>
          <w:i/>
          <w:sz w:val="24"/>
          <w:szCs w:val="24"/>
          <w:lang w:val="id-ID"/>
        </w:rPr>
      </w:pPr>
      <w:r w:rsidRPr="002E54EE">
        <w:rPr>
          <w:rFonts w:ascii="Times New Roman" w:hAnsi="Times New Roman" w:cs="Times New Roman"/>
          <w:i/>
          <w:sz w:val="24"/>
          <w:szCs w:val="24"/>
          <w:lang w:val="id-ID"/>
        </w:rPr>
        <w:t>Bidang  Pembangunan</w:t>
      </w:r>
    </w:p>
    <w:p w:rsidR="002E54EE" w:rsidRPr="002E54EE" w:rsidRDefault="002E54EE" w:rsidP="002E54EE">
      <w:p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 xml:space="preserve">Arah kebijakan terkait pembangunan nagari sudah dapat tercapai. Contohnya arah kebijakan dimana pembangunan di Nagari Pakan Sinayan harus berdampak pada peningkatan kesejahteraan. Apapun yang dilaksanakan harus berdampak pada peningkatan kesejahteraan, ekonomi, dan memunculkan kebersamaan. </w:t>
      </w:r>
    </w:p>
    <w:p w:rsidR="002E54EE" w:rsidRPr="002E54EE" w:rsidRDefault="002E54EE" w:rsidP="002E54EE">
      <w:pPr>
        <w:spacing w:after="0" w:line="360" w:lineRule="auto"/>
        <w:jc w:val="both"/>
        <w:rPr>
          <w:rFonts w:ascii="Times New Roman" w:hAnsi="Times New Roman" w:cs="Times New Roman"/>
          <w:i/>
          <w:sz w:val="24"/>
          <w:szCs w:val="24"/>
          <w:lang w:val="id-ID"/>
        </w:rPr>
      </w:pPr>
      <w:r w:rsidRPr="002E54EE">
        <w:rPr>
          <w:rFonts w:ascii="Times New Roman" w:hAnsi="Times New Roman" w:cs="Times New Roman"/>
          <w:i/>
          <w:sz w:val="24"/>
          <w:szCs w:val="24"/>
          <w:lang w:val="id-ID"/>
        </w:rPr>
        <w:t>Pembinaan dan Pemberdayaan</w:t>
      </w:r>
    </w:p>
    <w:p w:rsidR="002E54EE" w:rsidRPr="002E54EE" w:rsidRDefault="002E54EE" w:rsidP="002E54EE">
      <w:p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Pada bidang ini, adanya keterpaduan antara Pemerintah Nagari dengan Lembaga Adat, Lembaga Keagamaan, Lembaga Kemasyarakatan dan Pemuda, Pengembangan dan pelestarian adat, budaya, agama, dan sosial. Dalam pemberdayaan masyarakat, dilaksanakan pelatihan untuk masyarakat, seperti pelatihan membuat karya rumahan, pelatihan perbengkelan, dll.</w:t>
      </w:r>
    </w:p>
    <w:p w:rsidR="002E54EE" w:rsidRPr="002E54EE" w:rsidRDefault="002E54EE" w:rsidP="002E54EE">
      <w:pPr>
        <w:spacing w:after="0" w:line="360" w:lineRule="auto"/>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Secara umum, indikator pencapaian Nagari Rancak oleh Nagari Pakan Sinayan sudah terpenuhi, disamping itu, juga terdapat inovasi-inovasi yang dapat meningkatkan kesejahteraan masyarakat, yaitu</w:t>
      </w:r>
    </w:p>
    <w:p w:rsidR="004239FA" w:rsidRPr="004239FA" w:rsidRDefault="002E54EE" w:rsidP="004239FA">
      <w:pPr>
        <w:pStyle w:val="ListParagraph"/>
        <w:numPr>
          <w:ilvl w:val="0"/>
          <w:numId w:val="8"/>
        </w:numPr>
        <w:spacing w:after="0" w:line="360" w:lineRule="auto"/>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Pelestarian nilai-nilai adat di Nagari, melalui lembaga-lembaga adat nagari seperti Majelis Buek Arek Nagari, batagak panghulu bersama KAN untuk menjaga</w:t>
      </w:r>
      <w:r w:rsidR="004239FA" w:rsidRPr="004239FA">
        <w:rPr>
          <w:rFonts w:ascii="Times New Roman" w:hAnsi="Times New Roman" w:cs="Times New Roman"/>
          <w:sz w:val="24"/>
          <w:szCs w:val="24"/>
          <w:lang w:val="id-ID"/>
        </w:rPr>
        <w:t xml:space="preserve"> pelestarian kepemimpinan suku</w:t>
      </w:r>
    </w:p>
    <w:p w:rsidR="004239FA" w:rsidRDefault="002E54EE" w:rsidP="002E54EE">
      <w:pPr>
        <w:pStyle w:val="ListParagraph"/>
        <w:numPr>
          <w:ilvl w:val="0"/>
          <w:numId w:val="8"/>
        </w:numPr>
        <w:spacing w:after="0" w:line="360" w:lineRule="auto"/>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Nagari Pakan Sinayan memiliki BMT, lembaga simpan pinjam Nagari dan menjadi BMT paling sehat di Kabupaten Agam dengan tingkat kemacetan kurang dari 1%. Masyarakat bisa menabung dan meminjam uang, sehingga memutus ketergantungan masyarakat terhadap bank konvensional ataupun rentenir.</w:t>
      </w:r>
    </w:p>
    <w:p w:rsidR="004239FA" w:rsidRDefault="002E54EE" w:rsidP="002E54EE">
      <w:pPr>
        <w:pStyle w:val="ListParagraph"/>
        <w:numPr>
          <w:ilvl w:val="0"/>
          <w:numId w:val="8"/>
        </w:numPr>
        <w:spacing w:after="0" w:line="360" w:lineRule="auto"/>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Pemberdayaan zakat (BAZ) untuk membantu kebutuhan-kebutuhan masyarakat yang bersifat sosial.</w:t>
      </w:r>
    </w:p>
    <w:p w:rsidR="004239FA" w:rsidRDefault="002E54EE" w:rsidP="002E54EE">
      <w:pPr>
        <w:pStyle w:val="ListParagraph"/>
        <w:numPr>
          <w:ilvl w:val="0"/>
          <w:numId w:val="8"/>
        </w:numPr>
        <w:spacing w:after="0" w:line="360" w:lineRule="auto"/>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Memberdayakan pengelolaan sumber daya alam untuk peningkatan ekonomi masyarakat, seperti membuat tugu lereng singgalang, janjang sajuta. Nagari mengkomunikasikan terkait penyediaan lahan, sedangkan </w:t>
      </w:r>
      <w:r w:rsidRPr="004239FA">
        <w:rPr>
          <w:rFonts w:ascii="Times New Roman" w:hAnsi="Times New Roman" w:cs="Times New Roman"/>
          <w:sz w:val="24"/>
          <w:szCs w:val="24"/>
          <w:lang w:val="id-ID"/>
        </w:rPr>
        <w:lastRenderedPageBreak/>
        <w:t>pembangunan dilakukan menggunakan dana nagari dan perantau serta dari pemerintah daerah.</w:t>
      </w:r>
    </w:p>
    <w:p w:rsidR="002E54EE" w:rsidRPr="004239FA" w:rsidRDefault="002E54EE" w:rsidP="002E54EE">
      <w:pPr>
        <w:pStyle w:val="ListParagraph"/>
        <w:numPr>
          <w:ilvl w:val="0"/>
          <w:numId w:val="8"/>
        </w:numPr>
        <w:spacing w:after="0" w:line="360" w:lineRule="auto"/>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Pendidikan, meratakan pendidikan di jorong yang ada di Nagari, dengan cara menyediakan kendaraan untuk operasional sekolah, meyediakan insentif untuk guru-guru honor yang bertujuan untuk peningkatan mutu sekolah. Pendanaan tersebut berasal dari dana perantau dan alumni yang ada di Nagari. </w:t>
      </w:r>
    </w:p>
    <w:p w:rsidR="004239FA" w:rsidRDefault="002E54EE" w:rsidP="004239FA">
      <w:pPr>
        <w:spacing w:after="0" w:line="360" w:lineRule="auto"/>
        <w:ind w:firstLine="567"/>
        <w:jc w:val="both"/>
        <w:rPr>
          <w:rFonts w:ascii="Times New Roman" w:hAnsi="Times New Roman" w:cs="Times New Roman"/>
          <w:sz w:val="24"/>
          <w:szCs w:val="24"/>
          <w:lang w:val="id-ID"/>
        </w:rPr>
      </w:pPr>
      <w:r w:rsidRPr="002E54EE">
        <w:rPr>
          <w:rFonts w:ascii="Times New Roman" w:hAnsi="Times New Roman" w:cs="Times New Roman"/>
          <w:sz w:val="24"/>
          <w:szCs w:val="24"/>
          <w:lang w:val="id-ID"/>
        </w:rPr>
        <w:t>Masyarakat Nagari maupun perantau dengan sukarela membantu meningkatkan kesejahteraan masyarakat, sehingga Pemerintahan Nagari tidak kewalahan melaksanakan kegiatan sendiri. Dari inovasi-inovasi yang dijelaskan di atas, terlihat bahwa setiap kegiatan inovasi yang dilakukan, selalu melibatkan masyarakat, dan masyarakat dengan sukarela mengikutinya dan menjadi hasil dari proses kepemimpinan Wali Nagari.</w:t>
      </w:r>
    </w:p>
    <w:p w:rsidR="004239FA" w:rsidRPr="004239FA" w:rsidRDefault="004239FA" w:rsidP="004239FA">
      <w:pPr>
        <w:spacing w:after="0" w:line="360" w:lineRule="auto"/>
        <w:jc w:val="both"/>
        <w:rPr>
          <w:rFonts w:ascii="Times New Roman" w:hAnsi="Times New Roman" w:cs="Times New Roman"/>
          <w:b/>
          <w:sz w:val="24"/>
          <w:szCs w:val="24"/>
          <w:lang w:val="id-ID"/>
        </w:rPr>
      </w:pPr>
      <w:r w:rsidRPr="004239FA">
        <w:rPr>
          <w:rFonts w:ascii="Times New Roman" w:hAnsi="Times New Roman" w:cs="Times New Roman"/>
          <w:b/>
          <w:sz w:val="24"/>
          <w:szCs w:val="24"/>
          <w:lang w:val="id-ID"/>
        </w:rPr>
        <w:t>Kepemimpinan Transformatif  Wali Nagari Pakan Sinayan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Nagari Pakan Sinayan Kecamatan Banuhampu Kabupaten Agam dipimpin oleh Wali Nagari H.S. Dt. Kayo Nan Kuniang selama dua periode. Periode pertama tahun 2008-2014, sedangkan periode kedua tahun 2014-2020. Prestasi yang diraih oleh wali nagari tidak hanya dikarenakan oleh Wali Nagari sendiri, tetapi didukung oleh perangkat nagari yang kompeten.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Selama kepemimpinan Wali Nagari Pakan Sinayan saat ini, telah banyak perubahan dan kemajuan dalam pengelolaan pemerintahan. H.S. Dt. Kayo Nan Kuniang sebelumnya sudah direkomendasikan untuk mencalon pada tahun 2002, tapi tidak bisa dikarenakan terlalu muda dan belum memiliki istri, yang menjadi salah satu persyaratan mencalonkan diri. Kemudian, H.S. Dt. Kayo Nan Kuniang mencalon lagi pada tahun 2008. Saat itu, kondisi Nagari sedang terpecah dikarenakan calon Wali Nagari saat itu dua orang. Hal ini menyebabkan masyarakat terkotak-kota menjadi dua kelompok (terjadinya polarisasi). Pada saat pemilihan, H.S. Dt. Kayo Nan Kuniang memperoleh suara terbanyak, namun kalah di dua jorong.</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Di awal kepemimpinan H.S. Dt. Kayo Nan Kuniang, kondisi pemerintahan nagari tidak stabil. Perangkat Nagari pun terpecah, dan ada yang secara terang-</w:t>
      </w:r>
      <w:r w:rsidRPr="004239FA">
        <w:rPr>
          <w:rFonts w:ascii="Times New Roman" w:hAnsi="Times New Roman" w:cs="Times New Roman"/>
          <w:sz w:val="24"/>
          <w:szCs w:val="24"/>
          <w:lang w:val="id-ID"/>
        </w:rPr>
        <w:lastRenderedPageBreak/>
        <w:t>terangan menyampaikan ketidaksenangannya kepada Wali Nagari saat itu. Namun, H.S. Dt. Kayo Nan Kuniang memiliki strategi untuk menyatukan perpecahan saat itu. Jika dikelompokkan menurut karakteristik kepemimpinan menurut Bass, hal yang dilakukan oleh H.S. Dt. Kayo Nan Kuniang pada saat itu dapat diuraikan sebagai berikut:</w:t>
      </w:r>
    </w:p>
    <w:p w:rsidR="004239FA" w:rsidRPr="004239FA" w:rsidRDefault="004239FA" w:rsidP="004239FA">
      <w:pPr>
        <w:pStyle w:val="ListParagraph"/>
        <w:numPr>
          <w:ilvl w:val="0"/>
          <w:numId w:val="9"/>
        </w:numPr>
        <w:spacing w:after="0" w:line="360" w:lineRule="auto"/>
        <w:ind w:left="567" w:hanging="283"/>
        <w:jc w:val="both"/>
        <w:rPr>
          <w:rFonts w:ascii="Times New Roman" w:hAnsi="Times New Roman" w:cs="Times New Roman"/>
          <w:sz w:val="24"/>
          <w:szCs w:val="24"/>
          <w:lang w:val="id-ID"/>
        </w:rPr>
      </w:pPr>
      <w:r w:rsidRPr="004239FA">
        <w:rPr>
          <w:rFonts w:ascii="Times New Roman" w:hAnsi="Times New Roman" w:cs="Times New Roman"/>
          <w:i/>
          <w:sz w:val="24"/>
          <w:szCs w:val="24"/>
          <w:lang w:val="id-ID"/>
        </w:rPr>
        <w:t>Individualized Consideration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Untuk menyatukan nagari, Wali Nagari memberikan perhatian secara individual kepada seluruh perangkat nagari maupun masyarakat nagari. Perhatian yang diberikan berupa mendekatkan diri secara emosional, serta memahami kebutuhan perangkat nagari. Strategi yang dilakukan oleh Wali Nagari saat itu adalah dengan melakukan open recruitment perangkat nagari. Rekruitmen ini juga diselenggarakan melalui tes secara terbuka. Sehingga tidak ada yang beranggapan Wali Nagari hanya mengutamakan para pendukungnya saja. Wali Nagari tidak terbawa suasana untuk hanya memperhatikan pendukungnya saja, tapi menyatukan semua masyarakat, kemudian pembangunan dilaksanakan secara merata, tidak hanya di Nagari yang banyak mendukungnya. </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Langkah-langkah yang dilakukan Wali Nagari Pakan Sinayan adalah dengan ikut duduk-duduk bersama dengan masyarakat di warung-warung kopi, berdiskusi dengan panghulu masing-masing suku yang ada di Nagari, serta menjalin komunikasi yan</w:t>
      </w:r>
      <w:r>
        <w:rPr>
          <w:rFonts w:ascii="Times New Roman" w:hAnsi="Times New Roman" w:cs="Times New Roman"/>
          <w:sz w:val="24"/>
          <w:szCs w:val="24"/>
          <w:lang w:val="id-ID"/>
        </w:rPr>
        <w:t xml:space="preserve">g intens dengan para perantau. </w:t>
      </w:r>
    </w:p>
    <w:p w:rsidR="004239FA" w:rsidRPr="004239FA" w:rsidRDefault="004239FA" w:rsidP="004239FA">
      <w:pPr>
        <w:pStyle w:val="ListParagraph"/>
        <w:numPr>
          <w:ilvl w:val="0"/>
          <w:numId w:val="9"/>
        </w:numPr>
        <w:spacing w:after="0" w:line="360" w:lineRule="auto"/>
        <w:ind w:left="567" w:hanging="283"/>
        <w:jc w:val="both"/>
        <w:rPr>
          <w:rFonts w:ascii="Times New Roman" w:hAnsi="Times New Roman" w:cs="Times New Roman"/>
          <w:sz w:val="24"/>
          <w:szCs w:val="24"/>
          <w:lang w:val="id-ID"/>
        </w:rPr>
      </w:pPr>
      <w:r w:rsidRPr="004239FA">
        <w:rPr>
          <w:rFonts w:ascii="Times New Roman" w:hAnsi="Times New Roman" w:cs="Times New Roman"/>
          <w:i/>
          <w:sz w:val="24"/>
          <w:szCs w:val="24"/>
          <w:lang w:val="id-ID"/>
        </w:rPr>
        <w:t>Intellectual Stimulation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Wali Nagari juga mendorong perangkat nagari untuk mampu berfikir dalam pemecahan masalah yang ada. Selain itu, Wali Nagari juga selalu memotivasi perangkat nagari untuk dapat meningkatkan kinerjanya, memotivasi secara langsung dengan cara mengikutsertakan dalam pelatihan peningkatan kapasitas perangkat nagari. Wali Nagari juga memberikan ruang bagi perangkat nagari untuk mengusulkan ide sejalan dengan visi dan misi yang telah ditetapkan sebelumnya. Seperti membuat album lagu dan menerbitkan buku terkait Nagari Pakan Sinayan. Intelectual stimulation yang dilakukan kepada masyarakat dan lembaga yang ada di nagari adalah dengan menstimulasi masyarakat untuk mencari jalan keluar setiap permasalahan nagari melalui musyawarah. Selain itu, </w:t>
      </w:r>
      <w:r w:rsidRPr="004239FA">
        <w:rPr>
          <w:rFonts w:ascii="Times New Roman" w:hAnsi="Times New Roman" w:cs="Times New Roman"/>
          <w:sz w:val="24"/>
          <w:szCs w:val="24"/>
          <w:lang w:val="id-ID"/>
        </w:rPr>
        <w:lastRenderedPageBreak/>
        <w:t>perencanaan pembangunan di Nagari Pakan Sinayan juga menggunakan perencanaan partisipatif, dimana masyarakat dan lembaga kemasyarakatan desa (nagari) yang lebih banyak menyampaikan usul dalam musyawarah, sedangkan pemerintah nagari lebih berperan sebagai fasilitator. Hal ini sudah diterapkan oleh Wali Nagari sejak periode pertama menjabat.</w:t>
      </w:r>
    </w:p>
    <w:p w:rsidR="004239FA" w:rsidRPr="004239FA" w:rsidRDefault="004239FA" w:rsidP="004239FA">
      <w:pPr>
        <w:pStyle w:val="ListParagraph"/>
        <w:numPr>
          <w:ilvl w:val="0"/>
          <w:numId w:val="9"/>
        </w:numPr>
        <w:spacing w:after="0" w:line="360" w:lineRule="auto"/>
        <w:ind w:left="567" w:hanging="283"/>
        <w:jc w:val="both"/>
        <w:rPr>
          <w:rFonts w:ascii="Times New Roman" w:hAnsi="Times New Roman" w:cs="Times New Roman"/>
          <w:i/>
          <w:sz w:val="24"/>
          <w:szCs w:val="24"/>
          <w:lang w:val="id-ID"/>
        </w:rPr>
      </w:pPr>
      <w:r w:rsidRPr="004239FA">
        <w:rPr>
          <w:rFonts w:ascii="Times New Roman" w:hAnsi="Times New Roman" w:cs="Times New Roman"/>
          <w:i/>
          <w:sz w:val="24"/>
          <w:szCs w:val="24"/>
          <w:lang w:val="id-ID"/>
        </w:rPr>
        <w:t xml:space="preserve">Inspiration Motivation </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Wali Nagari menjadi sosok yang menginspirasi semua perangkat nagari dan pengurus lembaga-lembaga kemasyarakatan nagari. Hal ini dibuktikan dengan sikap Wali Nagari yang tidak banyak menginstruksikan, tapi lebih banyak menerapkan langsung dan memberi contoh. Misalnya dalam memberikan pelayanan kepada masyarakat, Wali Nagari menyambut masyarakat dengan ramah, dan membaur dengan masyarakat. Contoh lainnya, Wali Nagari selalu datang ke Kantor pukul 08.00 pagi, sehingga perangkat nagati terbiasa untuk disiplin.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Sedangkan bagi masyarakat, Wali Nagari juga merupakan sosok yang menginspirasi dan memotivasi. H.S. Dt. Kayo Nan Kuniang juga merupakan seorang ustad, dan memiliki yayasan pendidikan di Palembayan. Beliau memotivasi masyarakat dan perantau untuk dapat memajukan pendidikan di Nagari Pakan Sinayan, mempraktekkan apa yang telah dilakukanya di Palembayan tersebut dan juga memotivasi masyarakat bahwa keberhasilan suatu Nagari tidak hanya ditentukan oleh Pemerintahan Nagari, tapi unsur pentingnya adalah masyarakat, sehingga masyarakat dilibatkan pada semua kegiatan Nagari. Dan masyarakat termotivasi untuk secara sukarela ikut dalam kegiatan yang dilaksanakan oleh pemerintah nagari. </w:t>
      </w:r>
    </w:p>
    <w:p w:rsidR="004239FA" w:rsidRPr="004239FA" w:rsidRDefault="004239FA" w:rsidP="004239FA">
      <w:pPr>
        <w:pStyle w:val="ListParagraph"/>
        <w:numPr>
          <w:ilvl w:val="0"/>
          <w:numId w:val="9"/>
        </w:numPr>
        <w:spacing w:after="0" w:line="360" w:lineRule="auto"/>
        <w:ind w:left="567" w:hanging="283"/>
        <w:jc w:val="both"/>
        <w:rPr>
          <w:rFonts w:ascii="Times New Roman" w:hAnsi="Times New Roman" w:cs="Times New Roman"/>
          <w:i/>
          <w:sz w:val="24"/>
          <w:szCs w:val="24"/>
          <w:lang w:val="id-ID"/>
        </w:rPr>
      </w:pPr>
      <w:r w:rsidRPr="004239FA">
        <w:rPr>
          <w:rFonts w:ascii="Times New Roman" w:hAnsi="Times New Roman" w:cs="Times New Roman"/>
          <w:i/>
          <w:sz w:val="24"/>
          <w:szCs w:val="24"/>
          <w:lang w:val="id-ID"/>
        </w:rPr>
        <w:t xml:space="preserve">Idealized Influence </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Wali Nagari mampu memberikan pengaruh kepada masyarakat. Contohnya pada saat Nagari tidak stabil pasca pemilihan tahun 2008, Wali Nagari memiliki strategi untuk menyatukan perangkat nagari maupun masyarakat. Pada saat pemilihan jorong, diserahkan kepada masyarakat jorong untuk memilih. Kemudian, Wali Nagari menyampaikan visi dan misinya kepada perangkat nagari, dan meminta komitmen bersama untuk mewujudkannya. Wali Nagari juga </w:t>
      </w:r>
      <w:r w:rsidRPr="004239FA">
        <w:rPr>
          <w:rFonts w:ascii="Times New Roman" w:hAnsi="Times New Roman" w:cs="Times New Roman"/>
          <w:sz w:val="24"/>
          <w:szCs w:val="24"/>
          <w:lang w:val="id-ID"/>
        </w:rPr>
        <w:lastRenderedPageBreak/>
        <w:t>mampu meyakinkan masyarakat bahwa dirinya tidak hanya akan memperhatikan pendukungnya, tapi juga memperhatikan perangkat nagari yang tidak mendukungnya pada saat pemilihan.</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 xml:space="preserve">Strategi yang dilakukan oleh Wali Nagari tersebut mampu memunculkan kepercayaan perangkat nagari, sehingga Wali Nagari Pakan Sinayan merupakan orang yang disegani bukan karena jabatan, tapi karena kepemimpinannya. Wali Nagari mampu memahami kebutuhan perangkat nagari, mulai dari kebutuhan dasar sampai aktualisasi diri, sehingga semua perangkat nagari termotivasi untuk dapat meningkatkan kinerja mereka. Hal ini juga yang mengantar H.S. Dt. Kayo Nan Kuniang terpilih untuk periode kedua sebagai Wali Nagari Pakan Sinayan. </w:t>
      </w:r>
    </w:p>
    <w:p w:rsidR="004239FA" w:rsidRPr="004239FA" w:rsidRDefault="004239FA" w:rsidP="004239FA">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Pada periode kedua (2014-2020), Pemerintah Nagari Pakan Sinayan dihadapkan dengan penerapan Undang-Undang Desa, dimana Nagari diberi kewenangan untuk mengatur dan mengelola rumah tangganya sendiri, dan dialokasikan Dana Desa. Wali Nagari mampu mulai memotivasi perangkat nagari dan menyelenggarakan pelatihan peningkatan kapasitas perangkat nagari untuk mampu menjadi Nagari yang maju. Perangkat Nagari juga didukung untuk kegiatan-kegiatan pengembangan diri. Seperti untuk pembuatan album tentang Nagari, perangkat nagari dijadikan model video clip. Hal ini juga mampu menghilangkan kepenatan pekerjaan rutinitas di kantor wali nagari.</w:t>
      </w:r>
    </w:p>
    <w:p w:rsidR="009C78EF" w:rsidRPr="000C6AB4" w:rsidRDefault="004239FA" w:rsidP="002C2CFE">
      <w:pPr>
        <w:spacing w:after="0" w:line="360" w:lineRule="auto"/>
        <w:ind w:firstLine="567"/>
        <w:jc w:val="both"/>
        <w:rPr>
          <w:rFonts w:ascii="Times New Roman" w:hAnsi="Times New Roman" w:cs="Times New Roman"/>
          <w:sz w:val="24"/>
          <w:szCs w:val="24"/>
          <w:lang w:val="id-ID"/>
        </w:rPr>
      </w:pPr>
      <w:r w:rsidRPr="004239FA">
        <w:rPr>
          <w:rFonts w:ascii="Times New Roman" w:hAnsi="Times New Roman" w:cs="Times New Roman"/>
          <w:sz w:val="24"/>
          <w:szCs w:val="24"/>
          <w:lang w:val="id-ID"/>
        </w:rPr>
        <w:t>Selain itu, Wali Nagari Pakan Sinayan juga mampu menstimulasi masyarakat untuk secara sukarela menghibahkan tanahnya untuk dibangun objek wisata, tanpa adanya ganti rugi. Masyarakat merelakan karena sudah percaya bahwa apapun kegiatan yang ingin dilaksanakan oleh Wali Nagari selalu memiliki dampak positif bagi masyarakat. Masyarakat sudah menaruh kepercayaan kepada Wali Nagari, dan dengan sukarela mengikuti semua yang disarankan oleh Wali Nagari.</w:t>
      </w:r>
    </w:p>
    <w:p w:rsidR="009C78EF" w:rsidRPr="000C6AB4" w:rsidRDefault="00E9652C" w:rsidP="00145101">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KESIMPULAN</w:t>
      </w:r>
      <w:r w:rsidR="000C6AB4">
        <w:rPr>
          <w:rFonts w:ascii="Times New Roman" w:hAnsi="Times New Roman" w:cs="Times New Roman"/>
          <w:b/>
          <w:sz w:val="24"/>
          <w:szCs w:val="24"/>
          <w:lang w:val="id-ID"/>
        </w:rPr>
        <w:t xml:space="preserve"> </w:t>
      </w:r>
    </w:p>
    <w:p w:rsidR="00442106" w:rsidRPr="00442106" w:rsidRDefault="002C2CFE" w:rsidP="002C2CFE">
      <w:pPr>
        <w:spacing w:after="0" w:line="360" w:lineRule="auto"/>
        <w:ind w:firstLine="709"/>
        <w:jc w:val="both"/>
        <w:rPr>
          <w:rFonts w:ascii="Times New Roman" w:hAnsi="Times New Roman" w:cs="Times New Roman"/>
          <w:b/>
          <w:sz w:val="24"/>
          <w:szCs w:val="24"/>
          <w:lang w:val="id-ID"/>
        </w:rPr>
      </w:pPr>
      <w:r w:rsidRPr="002C2CFE">
        <w:rPr>
          <w:rFonts w:ascii="Times New Roman" w:hAnsi="Times New Roman" w:cs="Times New Roman"/>
          <w:sz w:val="24"/>
          <w:szCs w:val="24"/>
          <w:lang w:val="id-ID"/>
        </w:rPr>
        <w:t xml:space="preserve">Berdasarkan uraian temuan dan pembahasan yang dijelaskan di atas, dapat disimpulkan bahwa Wali Nagari Pakan Sinayan Kecamatan Banuhampu Kabupaten Agam telah menerapkan model kepemimpinan transformatif. Wali Nagari Pakan Sinayan memberikan perhatian kepada masyarakat dan </w:t>
      </w:r>
      <w:r w:rsidRPr="002C2CFE">
        <w:rPr>
          <w:rFonts w:ascii="Times New Roman" w:hAnsi="Times New Roman" w:cs="Times New Roman"/>
          <w:sz w:val="24"/>
          <w:szCs w:val="24"/>
          <w:lang w:val="id-ID"/>
        </w:rPr>
        <w:lastRenderedPageBreak/>
        <w:t>mendekatkan diri melalui duduk bersama dengan masyarakat tidak hanya pada forum-forum formal, tetapi juga pada forum informal seperti di warung kopi (lapau) dan kegiatan-kegiatan nagari. Wali Nagari  Pakan Sinayan juga menerapkan perencanaan partisipatif untuk menstimulasi masyarakat mengeluarkan ide dalam pembangunan. Wali Nagari merupakan sosok yang memotivasi dan memberikan pengaruh kepada semua masyarakat nagari. Wali Nagari memberikan perhatian tanpa membedakan jorong yang mendukungnya atau tidak dalam Pemilihan Wali Nagari.</w:t>
      </w:r>
    </w:p>
    <w:p w:rsidR="00546BE9" w:rsidRPr="00546BE9" w:rsidRDefault="00546BE9" w:rsidP="00546BE9">
      <w:pPr>
        <w:spacing w:after="0" w:line="360" w:lineRule="auto"/>
        <w:jc w:val="both"/>
        <w:rPr>
          <w:rFonts w:ascii="Times New Roman" w:hAnsi="Times New Roman" w:cs="Times New Roman"/>
          <w:b/>
          <w:sz w:val="24"/>
          <w:szCs w:val="24"/>
        </w:rPr>
      </w:pPr>
      <w:r w:rsidRPr="00546BE9">
        <w:rPr>
          <w:rFonts w:ascii="Times New Roman" w:hAnsi="Times New Roman" w:cs="Times New Roman"/>
          <w:b/>
          <w:sz w:val="24"/>
          <w:szCs w:val="24"/>
        </w:rPr>
        <w:t>UCAPAN TERIMA KASIH</w:t>
      </w:r>
    </w:p>
    <w:p w:rsidR="00546BE9" w:rsidRPr="00546BE9" w:rsidRDefault="00546BE9" w:rsidP="00546BE9">
      <w:pPr>
        <w:spacing w:after="0" w:line="360" w:lineRule="auto"/>
        <w:jc w:val="both"/>
        <w:rPr>
          <w:rFonts w:ascii="Times New Roman" w:hAnsi="Times New Roman" w:cs="Times New Roman"/>
          <w:sz w:val="24"/>
          <w:szCs w:val="24"/>
        </w:rPr>
      </w:pPr>
      <w:r w:rsidRPr="00546BE9">
        <w:rPr>
          <w:rFonts w:ascii="Times New Roman" w:hAnsi="Times New Roman" w:cs="Times New Roman"/>
          <w:sz w:val="24"/>
          <w:szCs w:val="24"/>
        </w:rPr>
        <w:t>Ucapan terimakasih kepada Direktorat Riset dan Pengabdian Masyarakat, Deputi Bidang Penguatan Riset dan Pemgembangan Kementerian Riset dan Teknologi/ Badan Riset dan Inovasi Nasional yang telah mendanai kegiatan penelitian melalui surat kontrak Nomor: T/57/U.16.17/PT/01.03/PTM-Sosial Humaniora/2020 tanggal 17 Maret 2020</w:t>
      </w:r>
    </w:p>
    <w:p w:rsidR="009C78EF" w:rsidRDefault="00E9652C" w:rsidP="00145101">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DAFTAR PUSTAKA</w:t>
      </w:r>
      <w:r w:rsidR="00442106">
        <w:rPr>
          <w:rFonts w:ascii="Times New Roman" w:hAnsi="Times New Roman" w:cs="Times New Roman"/>
          <w:b/>
          <w:sz w:val="24"/>
          <w:szCs w:val="24"/>
          <w:lang w:val="id-ID"/>
        </w:rPr>
        <w:t xml:space="preserve"> </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2C2CFE">
        <w:rPr>
          <w:rFonts w:ascii="Times New Roman" w:hAnsi="Times New Roman" w:cs="Times New Roman"/>
          <w:noProof/>
          <w:sz w:val="24"/>
          <w:szCs w:val="24"/>
        </w:rPr>
        <w:t xml:space="preserve">Ansell, C., &amp; Gash, A. (2012). Stewards, mediators, and catalysts: Toward a model of collaborative leadership. </w:t>
      </w:r>
      <w:r w:rsidRPr="002C2CFE">
        <w:rPr>
          <w:rFonts w:ascii="Times New Roman" w:hAnsi="Times New Roman" w:cs="Times New Roman"/>
          <w:i/>
          <w:iCs/>
          <w:noProof/>
          <w:sz w:val="24"/>
          <w:szCs w:val="24"/>
        </w:rPr>
        <w:t>Innovation Journal</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17</w:t>
      </w:r>
      <w:r w:rsidRPr="002C2CFE">
        <w:rPr>
          <w:rFonts w:ascii="Times New Roman" w:hAnsi="Times New Roman" w:cs="Times New Roman"/>
          <w:noProof/>
          <w:sz w:val="24"/>
          <w:szCs w:val="24"/>
        </w:rPr>
        <w:t>(1), 1–21.</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Bila, A., &amp; Saputra, B. (2019). Collaborative Governance Strategy in Government Sector. </w:t>
      </w:r>
      <w:r w:rsidRPr="002C2CFE">
        <w:rPr>
          <w:rFonts w:ascii="Times New Roman" w:hAnsi="Times New Roman" w:cs="Times New Roman"/>
          <w:i/>
          <w:iCs/>
          <w:noProof/>
          <w:sz w:val="24"/>
          <w:szCs w:val="24"/>
        </w:rPr>
        <w:t>Jurnal Transformasi Administrasi</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09</w:t>
      </w:r>
      <w:r w:rsidRPr="002C2CFE">
        <w:rPr>
          <w:rFonts w:ascii="Times New Roman" w:hAnsi="Times New Roman" w:cs="Times New Roman"/>
          <w:noProof/>
          <w:sz w:val="24"/>
          <w:szCs w:val="24"/>
        </w:rPr>
        <w:t>(02), 196–210.</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Irawan Denny. (2017). COLLABORATIVE GOVERNANCE (Studi Deskriptif Proses Pemerintahan Kolaboratif Dalam Pengendalian Pencemaran Udara di Kota Surabaya ). </w:t>
      </w:r>
      <w:r w:rsidRPr="002C2CFE">
        <w:rPr>
          <w:rFonts w:ascii="Times New Roman" w:hAnsi="Times New Roman" w:cs="Times New Roman"/>
          <w:i/>
          <w:iCs/>
          <w:noProof/>
          <w:sz w:val="24"/>
          <w:szCs w:val="24"/>
        </w:rPr>
        <w:t>IR-Perpustakaan Universitas Airlangga</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5</w:t>
      </w:r>
      <w:r w:rsidRPr="002C2CFE">
        <w:rPr>
          <w:rFonts w:ascii="Times New Roman" w:hAnsi="Times New Roman" w:cs="Times New Roman"/>
          <w:noProof/>
          <w:sz w:val="24"/>
          <w:szCs w:val="24"/>
        </w:rPr>
        <w:t>, 1–12.</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Mardialis. (2010). </w:t>
      </w:r>
      <w:r w:rsidRPr="002C2CFE">
        <w:rPr>
          <w:rFonts w:ascii="Times New Roman" w:hAnsi="Times New Roman" w:cs="Times New Roman"/>
          <w:i/>
          <w:iCs/>
          <w:noProof/>
          <w:sz w:val="24"/>
          <w:szCs w:val="24"/>
        </w:rPr>
        <w:t>Metode Penelitian: Suatu Pendekatan Proposal</w:t>
      </w:r>
      <w:r w:rsidRPr="002C2CFE">
        <w:rPr>
          <w:rFonts w:ascii="Times New Roman" w:hAnsi="Times New Roman" w:cs="Times New Roman"/>
          <w:noProof/>
          <w:sz w:val="24"/>
          <w:szCs w:val="24"/>
        </w:rPr>
        <w:t>. Jakarta: Bumi Aksara.</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Melis, Muthalib, A. A., &amp; Apoda. (2016). Analisis Partisipasi Masyarakat Dalam Pembangunan Desa (Studi Di Desa Wawolesea Kecamatan Lasolo Kabupaten Konawe Utara). </w:t>
      </w:r>
      <w:r w:rsidRPr="002C2CFE">
        <w:rPr>
          <w:rFonts w:ascii="Times New Roman" w:hAnsi="Times New Roman" w:cs="Times New Roman"/>
          <w:i/>
          <w:iCs/>
          <w:noProof/>
          <w:sz w:val="24"/>
          <w:szCs w:val="24"/>
        </w:rPr>
        <w:t>Jurnal Ekonomi (JE)</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1</w:t>
      </w:r>
      <w:r w:rsidRPr="002C2CFE">
        <w:rPr>
          <w:rFonts w:ascii="Times New Roman" w:hAnsi="Times New Roman" w:cs="Times New Roman"/>
          <w:noProof/>
          <w:sz w:val="24"/>
          <w:szCs w:val="24"/>
        </w:rPr>
        <w:t>(1), 2503–1937. https://doi.org/2503-1937</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Moleong, L. J. (2010). </w:t>
      </w:r>
      <w:r w:rsidRPr="002C2CFE">
        <w:rPr>
          <w:rFonts w:ascii="Times New Roman" w:hAnsi="Times New Roman" w:cs="Times New Roman"/>
          <w:i/>
          <w:iCs/>
          <w:noProof/>
          <w:sz w:val="24"/>
          <w:szCs w:val="24"/>
        </w:rPr>
        <w:t>Metodologi Penelitian Kualitatif</w:t>
      </w:r>
      <w:r w:rsidRPr="002C2CFE">
        <w:rPr>
          <w:rFonts w:ascii="Times New Roman" w:hAnsi="Times New Roman" w:cs="Times New Roman"/>
          <w:noProof/>
          <w:sz w:val="24"/>
          <w:szCs w:val="24"/>
        </w:rPr>
        <w:t>. Bandung: Remaja Rosdakarya.</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Putri, A. A., Ariany, R., &amp; Syamsurizaldi, S. (2019). Sistem tata kelola </w:t>
      </w:r>
      <w:r w:rsidRPr="002C2CFE">
        <w:rPr>
          <w:rFonts w:ascii="Times New Roman" w:hAnsi="Times New Roman" w:cs="Times New Roman"/>
          <w:noProof/>
          <w:sz w:val="24"/>
          <w:szCs w:val="24"/>
        </w:rPr>
        <w:lastRenderedPageBreak/>
        <w:t xml:space="preserve">pemerintahan nagari dalam menciptakan public value di Nagari Sungai Nyalo IV Koto Mudiek, Kecamatan Batang Kapas, Kabupaten Pesisir Selatan, Sumatera Barat. </w:t>
      </w:r>
      <w:r w:rsidRPr="002C2CFE">
        <w:rPr>
          <w:rFonts w:ascii="Times New Roman" w:hAnsi="Times New Roman" w:cs="Times New Roman"/>
          <w:i/>
          <w:iCs/>
          <w:noProof/>
          <w:sz w:val="24"/>
          <w:szCs w:val="24"/>
        </w:rPr>
        <w:t>Publisia: Jurnal Ilmu Administrasi Publik</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4</w:t>
      </w:r>
      <w:r w:rsidRPr="002C2CFE">
        <w:rPr>
          <w:rFonts w:ascii="Times New Roman" w:hAnsi="Times New Roman" w:cs="Times New Roman"/>
          <w:noProof/>
          <w:sz w:val="24"/>
          <w:szCs w:val="24"/>
        </w:rPr>
        <w:t>(1), 102–116. https://doi.org/10.26905/pjiap.v4i1.2432</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Rahmawati Ahfan, Asrori, H. S. (2015). Implikasi Juara Lomba Desa Pada Perkembangan Desa. </w:t>
      </w:r>
      <w:r w:rsidRPr="002C2CFE">
        <w:rPr>
          <w:rFonts w:ascii="Times New Roman" w:hAnsi="Times New Roman" w:cs="Times New Roman"/>
          <w:i/>
          <w:iCs/>
          <w:noProof/>
          <w:sz w:val="24"/>
          <w:szCs w:val="24"/>
        </w:rPr>
        <w:t>Jurnal Bina Praja</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7</w:t>
      </w:r>
      <w:r w:rsidRPr="002C2CFE">
        <w:rPr>
          <w:rFonts w:ascii="Times New Roman" w:hAnsi="Times New Roman" w:cs="Times New Roman"/>
          <w:noProof/>
          <w:sz w:val="24"/>
          <w:szCs w:val="24"/>
        </w:rPr>
        <w:t>(4), 297–306. Retrieved from njn</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Rahmi, B. (2014). Pengaruh Kepemimpinan Transformasional Terhadap Organizational Citizenship Behavior Dan Komitmen Organisasional Dengan Mediasi Kepuasan Kerja (Studi Pada Guru Tetap Sma Negeri Di Kabupaten Lombok Timur). </w:t>
      </w:r>
      <w:r w:rsidRPr="002C2CFE">
        <w:rPr>
          <w:rFonts w:ascii="Times New Roman" w:hAnsi="Times New Roman" w:cs="Times New Roman"/>
          <w:i/>
          <w:iCs/>
          <w:noProof/>
          <w:sz w:val="24"/>
          <w:szCs w:val="24"/>
        </w:rPr>
        <w:t>E-Jurnal Manajemen Universitas Udayana</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3</w:t>
      </w:r>
      <w:r w:rsidRPr="002C2CFE">
        <w:rPr>
          <w:rFonts w:ascii="Times New Roman" w:hAnsi="Times New Roman" w:cs="Times New Roman"/>
          <w:noProof/>
          <w:sz w:val="24"/>
          <w:szCs w:val="24"/>
        </w:rPr>
        <w:t>(2), 254245.</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Rinaldi, H., Jaya, M., &amp; Diah, J. M. (2018). Analisis Perilaku Kepemimpinan Transformasional Dan Transaksional Dalam Penyelenggaraan Pemerintahan Desa. </w:t>
      </w:r>
      <w:r w:rsidRPr="002C2CFE">
        <w:rPr>
          <w:rFonts w:ascii="Times New Roman" w:hAnsi="Times New Roman" w:cs="Times New Roman"/>
          <w:i/>
          <w:iCs/>
          <w:noProof/>
          <w:sz w:val="24"/>
          <w:szCs w:val="24"/>
        </w:rPr>
        <w:t>TRANSFORMASI: Jurnal Manajemen Pemerintahan</w:t>
      </w:r>
      <w:r w:rsidRPr="002C2CFE">
        <w:rPr>
          <w:rFonts w:ascii="Times New Roman" w:hAnsi="Times New Roman" w:cs="Times New Roman"/>
          <w:noProof/>
          <w:sz w:val="24"/>
          <w:szCs w:val="24"/>
        </w:rPr>
        <w:t>, 99–110. https://doi.org/10.33701/jt.v10i2.519</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Robbins, S. P., &amp; Judge, T. A. (2012). </w:t>
      </w:r>
      <w:r w:rsidRPr="002C2CFE">
        <w:rPr>
          <w:rFonts w:ascii="Times New Roman" w:hAnsi="Times New Roman" w:cs="Times New Roman"/>
          <w:i/>
          <w:iCs/>
          <w:noProof/>
          <w:sz w:val="24"/>
          <w:szCs w:val="24"/>
        </w:rPr>
        <w:t>Organizational Behavior</w:t>
      </w:r>
      <w:r w:rsidRPr="002C2CFE">
        <w:rPr>
          <w:rFonts w:ascii="Times New Roman" w:hAnsi="Times New Roman" w:cs="Times New Roman"/>
          <w:noProof/>
          <w:sz w:val="24"/>
          <w:szCs w:val="24"/>
        </w:rPr>
        <w:t xml:space="preserve"> (15th ed.). PEARSON.</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Rohim, A. H. A. (2018). Model Kepemimpinan Kolaboratif dalam Membangun Lembaga Pendidikan Unggul. </w:t>
      </w:r>
      <w:r w:rsidRPr="002C2CFE">
        <w:rPr>
          <w:rFonts w:ascii="Times New Roman" w:hAnsi="Times New Roman" w:cs="Times New Roman"/>
          <w:i/>
          <w:iCs/>
          <w:noProof/>
          <w:sz w:val="24"/>
          <w:szCs w:val="24"/>
        </w:rPr>
        <w:t>Tesis Pascasarjana UIN Maulana Malik Ibrahim Malang</w:t>
      </w:r>
      <w:r w:rsidRPr="002C2CFE">
        <w:rPr>
          <w:rFonts w:ascii="Times New Roman" w:hAnsi="Times New Roman" w:cs="Times New Roman"/>
          <w:noProof/>
          <w:sz w:val="24"/>
          <w:szCs w:val="24"/>
        </w:rPr>
        <w:t>.</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Sambodo, G. T., &amp; Pribadi, U. (2016). Pelaksanaan Collaborative Governance di Desa. </w:t>
      </w:r>
      <w:r w:rsidRPr="002C2CFE">
        <w:rPr>
          <w:rFonts w:ascii="Times New Roman" w:hAnsi="Times New Roman" w:cs="Times New Roman"/>
          <w:i/>
          <w:iCs/>
          <w:noProof/>
          <w:sz w:val="24"/>
          <w:szCs w:val="24"/>
        </w:rPr>
        <w:t>Jurnal Ilmu Pemerintahan &amp; Kebijakan Publik</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3 No.1</w:t>
      </w:r>
      <w:r w:rsidRPr="002C2CFE">
        <w:rPr>
          <w:rFonts w:ascii="Times New Roman" w:hAnsi="Times New Roman" w:cs="Times New Roman"/>
          <w:noProof/>
          <w:sz w:val="24"/>
          <w:szCs w:val="24"/>
        </w:rPr>
        <w:t>(Februari), 1–30.</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Suseno, M. N. (2010). Pengaruh Dukungan Sosial dan Kepemimpinan Transformasional Terhadap Komitmen Organisasi dengan Mediator Motivasi Kerja. </w:t>
      </w:r>
      <w:r w:rsidRPr="002C2CFE">
        <w:rPr>
          <w:rFonts w:ascii="Times New Roman" w:hAnsi="Times New Roman" w:cs="Times New Roman"/>
          <w:i/>
          <w:iCs/>
          <w:noProof/>
          <w:sz w:val="24"/>
          <w:szCs w:val="24"/>
        </w:rPr>
        <w:t>Jurnal Psikologi</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37</w:t>
      </w:r>
      <w:r w:rsidRPr="002C2CFE">
        <w:rPr>
          <w:rFonts w:ascii="Times New Roman" w:hAnsi="Times New Roman" w:cs="Times New Roman"/>
          <w:noProof/>
          <w:sz w:val="24"/>
          <w:szCs w:val="24"/>
        </w:rPr>
        <w:t>(1), 94–109. https://doi.org/10.22146/jpsi.7695</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C2CFE">
        <w:rPr>
          <w:rFonts w:ascii="Times New Roman" w:hAnsi="Times New Roman" w:cs="Times New Roman"/>
          <w:noProof/>
          <w:sz w:val="24"/>
          <w:szCs w:val="24"/>
        </w:rPr>
        <w:t xml:space="preserve">Syamsurizaldi, Putri, A. A., &amp; Antoni, S. (2019). MODEL COLLABORATIVE GOVERNANCE PADA NAGARI RANCAK DI PROVINSI SUMATERA BARAT. </w:t>
      </w:r>
      <w:r w:rsidRPr="002C2CFE">
        <w:rPr>
          <w:rFonts w:ascii="Times New Roman" w:hAnsi="Times New Roman" w:cs="Times New Roman"/>
          <w:i/>
          <w:iCs/>
          <w:noProof/>
          <w:sz w:val="24"/>
          <w:szCs w:val="24"/>
        </w:rPr>
        <w:t>Jurnal Pembangunan Nagari</w:t>
      </w:r>
      <w:r w:rsidRPr="002C2CFE">
        <w:rPr>
          <w:rFonts w:ascii="Times New Roman" w:hAnsi="Times New Roman" w:cs="Times New Roman"/>
          <w:noProof/>
          <w:sz w:val="24"/>
          <w:szCs w:val="24"/>
        </w:rPr>
        <w:t>, (1), 99–121.</w:t>
      </w:r>
    </w:p>
    <w:p w:rsidR="002C2CFE" w:rsidRPr="002C2CFE" w:rsidRDefault="002C2CFE" w:rsidP="002C2CF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2C2CFE">
        <w:rPr>
          <w:rFonts w:ascii="Times New Roman" w:hAnsi="Times New Roman" w:cs="Times New Roman"/>
          <w:noProof/>
          <w:sz w:val="24"/>
          <w:szCs w:val="24"/>
        </w:rPr>
        <w:t xml:space="preserve">Wargadinata, E. (2016). Kepemimpinan Kolaboratif. </w:t>
      </w:r>
      <w:r w:rsidRPr="002C2CFE">
        <w:rPr>
          <w:rFonts w:ascii="Times New Roman" w:hAnsi="Times New Roman" w:cs="Times New Roman"/>
          <w:i/>
          <w:iCs/>
          <w:noProof/>
          <w:sz w:val="24"/>
          <w:szCs w:val="24"/>
        </w:rPr>
        <w:t>Jurnal Administrasi Pemerintah Daerah</w:t>
      </w:r>
      <w:r w:rsidRPr="002C2CFE">
        <w:rPr>
          <w:rFonts w:ascii="Times New Roman" w:hAnsi="Times New Roman" w:cs="Times New Roman"/>
          <w:noProof/>
          <w:sz w:val="24"/>
          <w:szCs w:val="24"/>
        </w:rPr>
        <w:t xml:space="preserve">, </w:t>
      </w:r>
      <w:r w:rsidRPr="002C2CFE">
        <w:rPr>
          <w:rFonts w:ascii="Times New Roman" w:hAnsi="Times New Roman" w:cs="Times New Roman"/>
          <w:i/>
          <w:iCs/>
          <w:noProof/>
          <w:sz w:val="24"/>
          <w:szCs w:val="24"/>
        </w:rPr>
        <w:t>8</w:t>
      </w:r>
      <w:r w:rsidRPr="002C2CFE">
        <w:rPr>
          <w:rFonts w:ascii="Times New Roman" w:hAnsi="Times New Roman" w:cs="Times New Roman"/>
          <w:noProof/>
          <w:sz w:val="24"/>
          <w:szCs w:val="24"/>
        </w:rPr>
        <w:t>(1), 1–14.</w:t>
      </w:r>
    </w:p>
    <w:p w:rsidR="00442106" w:rsidRPr="00442106" w:rsidRDefault="002C2CFE" w:rsidP="002C2CFE">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5A038B" w:rsidRDefault="005A038B" w:rsidP="00145101">
      <w:pPr>
        <w:spacing w:after="0" w:line="360" w:lineRule="auto"/>
      </w:pPr>
    </w:p>
    <w:sectPr w:rsidR="005A038B" w:rsidSect="00145101">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13" w:rsidRDefault="00E06B13" w:rsidP="007553FF">
      <w:pPr>
        <w:spacing w:after="0" w:line="240" w:lineRule="auto"/>
      </w:pPr>
      <w:r>
        <w:separator/>
      </w:r>
    </w:p>
  </w:endnote>
  <w:endnote w:type="continuationSeparator" w:id="0">
    <w:p w:rsidR="00E06B13" w:rsidRDefault="00E06B13" w:rsidP="0075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24317"/>
      <w:docPartObj>
        <w:docPartGallery w:val="Page Numbers (Bottom of Page)"/>
        <w:docPartUnique/>
      </w:docPartObj>
    </w:sdtPr>
    <w:sdtEndPr>
      <w:rPr>
        <w:noProof/>
      </w:rPr>
    </w:sdtEndPr>
    <w:sdtContent>
      <w:p w:rsidR="00C1274F" w:rsidRDefault="00C1274F">
        <w:pPr>
          <w:pStyle w:val="Footer"/>
          <w:jc w:val="right"/>
        </w:pPr>
        <w:r>
          <w:fldChar w:fldCharType="begin"/>
        </w:r>
        <w:r>
          <w:instrText xml:space="preserve"> PAGE   \* MERGEFORMAT </w:instrText>
        </w:r>
        <w:r>
          <w:fldChar w:fldCharType="separate"/>
        </w:r>
        <w:r w:rsidR="00857DA9">
          <w:rPr>
            <w:noProof/>
          </w:rPr>
          <w:t>1</w:t>
        </w:r>
        <w:r>
          <w:rPr>
            <w:noProof/>
          </w:rPr>
          <w:fldChar w:fldCharType="end"/>
        </w:r>
      </w:p>
    </w:sdtContent>
  </w:sdt>
  <w:p w:rsidR="00C1274F" w:rsidRDefault="00C1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13" w:rsidRDefault="00E06B13" w:rsidP="007553FF">
      <w:pPr>
        <w:spacing w:after="0" w:line="240" w:lineRule="auto"/>
      </w:pPr>
      <w:r>
        <w:separator/>
      </w:r>
    </w:p>
  </w:footnote>
  <w:footnote w:type="continuationSeparator" w:id="0">
    <w:p w:rsidR="00E06B13" w:rsidRDefault="00E06B13" w:rsidP="00755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2B29"/>
    <w:multiLevelType w:val="hybridMultilevel"/>
    <w:tmpl w:val="A956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86EEB"/>
    <w:multiLevelType w:val="hybridMultilevel"/>
    <w:tmpl w:val="472E1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E47E6"/>
    <w:multiLevelType w:val="hybridMultilevel"/>
    <w:tmpl w:val="DAC66ACE"/>
    <w:lvl w:ilvl="0" w:tplc="7D4C6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10FF3"/>
    <w:multiLevelType w:val="hybridMultilevel"/>
    <w:tmpl w:val="309AFBD4"/>
    <w:lvl w:ilvl="0" w:tplc="CD12C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F5E8D"/>
    <w:multiLevelType w:val="hybridMultilevel"/>
    <w:tmpl w:val="C568B0B2"/>
    <w:lvl w:ilvl="0" w:tplc="468E013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70789D"/>
    <w:multiLevelType w:val="hybridMultilevel"/>
    <w:tmpl w:val="2E7A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B70C0"/>
    <w:multiLevelType w:val="hybridMultilevel"/>
    <w:tmpl w:val="E996D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E4751"/>
    <w:multiLevelType w:val="hybridMultilevel"/>
    <w:tmpl w:val="7ACC7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C381A"/>
    <w:multiLevelType w:val="hybridMultilevel"/>
    <w:tmpl w:val="0590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3"/>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8B"/>
    <w:rsid w:val="000110DC"/>
    <w:rsid w:val="00034494"/>
    <w:rsid w:val="00037DD9"/>
    <w:rsid w:val="00052C0C"/>
    <w:rsid w:val="00073D7B"/>
    <w:rsid w:val="000769F0"/>
    <w:rsid w:val="00083998"/>
    <w:rsid w:val="000926CE"/>
    <w:rsid w:val="000A1899"/>
    <w:rsid w:val="000B1178"/>
    <w:rsid w:val="000B643A"/>
    <w:rsid w:val="000C6AB4"/>
    <w:rsid w:val="000F6906"/>
    <w:rsid w:val="001119B3"/>
    <w:rsid w:val="00145101"/>
    <w:rsid w:val="00150B25"/>
    <w:rsid w:val="001803AE"/>
    <w:rsid w:val="001B6EC1"/>
    <w:rsid w:val="00213A13"/>
    <w:rsid w:val="00220C00"/>
    <w:rsid w:val="00225046"/>
    <w:rsid w:val="002A6094"/>
    <w:rsid w:val="002C2B4E"/>
    <w:rsid w:val="002C2CFE"/>
    <w:rsid w:val="002D0998"/>
    <w:rsid w:val="002E54EE"/>
    <w:rsid w:val="00300289"/>
    <w:rsid w:val="00305FC5"/>
    <w:rsid w:val="00324A24"/>
    <w:rsid w:val="003433FB"/>
    <w:rsid w:val="00365509"/>
    <w:rsid w:val="003715F4"/>
    <w:rsid w:val="0037355B"/>
    <w:rsid w:val="00373BDF"/>
    <w:rsid w:val="003B5E9A"/>
    <w:rsid w:val="003E0E04"/>
    <w:rsid w:val="00406FD6"/>
    <w:rsid w:val="004239FA"/>
    <w:rsid w:val="00424FBB"/>
    <w:rsid w:val="00442106"/>
    <w:rsid w:val="004471F8"/>
    <w:rsid w:val="00481870"/>
    <w:rsid w:val="004A26A7"/>
    <w:rsid w:val="004A3CCB"/>
    <w:rsid w:val="004A7750"/>
    <w:rsid w:val="004B4FBC"/>
    <w:rsid w:val="004C0274"/>
    <w:rsid w:val="004C16F0"/>
    <w:rsid w:val="004D4E9C"/>
    <w:rsid w:val="004D7C58"/>
    <w:rsid w:val="005170D4"/>
    <w:rsid w:val="00517105"/>
    <w:rsid w:val="00537512"/>
    <w:rsid w:val="00545669"/>
    <w:rsid w:val="00546BE9"/>
    <w:rsid w:val="00547F2A"/>
    <w:rsid w:val="0055158A"/>
    <w:rsid w:val="005600A8"/>
    <w:rsid w:val="0058783E"/>
    <w:rsid w:val="005A038B"/>
    <w:rsid w:val="005B5C75"/>
    <w:rsid w:val="005C0E4C"/>
    <w:rsid w:val="005D2EAB"/>
    <w:rsid w:val="005D6641"/>
    <w:rsid w:val="005D708A"/>
    <w:rsid w:val="005E03CD"/>
    <w:rsid w:val="005E2257"/>
    <w:rsid w:val="00613D2E"/>
    <w:rsid w:val="006721D6"/>
    <w:rsid w:val="006772E6"/>
    <w:rsid w:val="006B4E5D"/>
    <w:rsid w:val="006C4BE5"/>
    <w:rsid w:val="00711A40"/>
    <w:rsid w:val="00716ACB"/>
    <w:rsid w:val="00722DF3"/>
    <w:rsid w:val="0072744A"/>
    <w:rsid w:val="00732965"/>
    <w:rsid w:val="007553FF"/>
    <w:rsid w:val="00787BA4"/>
    <w:rsid w:val="00792F69"/>
    <w:rsid w:val="007C3E12"/>
    <w:rsid w:val="00811D5A"/>
    <w:rsid w:val="00827DCB"/>
    <w:rsid w:val="008373C6"/>
    <w:rsid w:val="0085149F"/>
    <w:rsid w:val="00854684"/>
    <w:rsid w:val="00857DA9"/>
    <w:rsid w:val="008A0310"/>
    <w:rsid w:val="008A1270"/>
    <w:rsid w:val="008A3F6E"/>
    <w:rsid w:val="008C4D05"/>
    <w:rsid w:val="008D1DDB"/>
    <w:rsid w:val="00900E63"/>
    <w:rsid w:val="00910865"/>
    <w:rsid w:val="00913179"/>
    <w:rsid w:val="00923943"/>
    <w:rsid w:val="00974C6E"/>
    <w:rsid w:val="0098277A"/>
    <w:rsid w:val="009B31DD"/>
    <w:rsid w:val="009B53E7"/>
    <w:rsid w:val="009B6A1C"/>
    <w:rsid w:val="009C6FA3"/>
    <w:rsid w:val="009C78EF"/>
    <w:rsid w:val="009E7A90"/>
    <w:rsid w:val="009F4CF1"/>
    <w:rsid w:val="00A01FAC"/>
    <w:rsid w:val="00A02AF3"/>
    <w:rsid w:val="00A33B79"/>
    <w:rsid w:val="00A61EDB"/>
    <w:rsid w:val="00A63B00"/>
    <w:rsid w:val="00A66CE3"/>
    <w:rsid w:val="00A7485C"/>
    <w:rsid w:val="00A85855"/>
    <w:rsid w:val="00A9756C"/>
    <w:rsid w:val="00AB07CE"/>
    <w:rsid w:val="00AC7A1E"/>
    <w:rsid w:val="00AE5CC6"/>
    <w:rsid w:val="00AF6420"/>
    <w:rsid w:val="00B2287F"/>
    <w:rsid w:val="00B25C68"/>
    <w:rsid w:val="00B344BF"/>
    <w:rsid w:val="00B53816"/>
    <w:rsid w:val="00B71854"/>
    <w:rsid w:val="00BA27A7"/>
    <w:rsid w:val="00BA5403"/>
    <w:rsid w:val="00BC563E"/>
    <w:rsid w:val="00BC7A89"/>
    <w:rsid w:val="00BD4915"/>
    <w:rsid w:val="00BF11F8"/>
    <w:rsid w:val="00C10981"/>
    <w:rsid w:val="00C1274F"/>
    <w:rsid w:val="00C24709"/>
    <w:rsid w:val="00C266E6"/>
    <w:rsid w:val="00C366FA"/>
    <w:rsid w:val="00C45ED6"/>
    <w:rsid w:val="00C46DBB"/>
    <w:rsid w:val="00C7595F"/>
    <w:rsid w:val="00C9748A"/>
    <w:rsid w:val="00CB411C"/>
    <w:rsid w:val="00CD12AB"/>
    <w:rsid w:val="00CE0833"/>
    <w:rsid w:val="00CF4205"/>
    <w:rsid w:val="00D50C5A"/>
    <w:rsid w:val="00D54F4A"/>
    <w:rsid w:val="00D6069F"/>
    <w:rsid w:val="00D652CA"/>
    <w:rsid w:val="00D86E41"/>
    <w:rsid w:val="00DA25C1"/>
    <w:rsid w:val="00DA57A2"/>
    <w:rsid w:val="00DB7BAA"/>
    <w:rsid w:val="00DD1742"/>
    <w:rsid w:val="00DD7EB0"/>
    <w:rsid w:val="00E06B13"/>
    <w:rsid w:val="00E348BC"/>
    <w:rsid w:val="00E35C65"/>
    <w:rsid w:val="00E76AC3"/>
    <w:rsid w:val="00E9652C"/>
    <w:rsid w:val="00EB497B"/>
    <w:rsid w:val="00EC33DB"/>
    <w:rsid w:val="00EC68A6"/>
    <w:rsid w:val="00ED1FD1"/>
    <w:rsid w:val="00ED3941"/>
    <w:rsid w:val="00ED544C"/>
    <w:rsid w:val="00F25FB8"/>
    <w:rsid w:val="00F51B3A"/>
    <w:rsid w:val="00FA6646"/>
    <w:rsid w:val="00FA788F"/>
    <w:rsid w:val="00F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2419"/>
  <w15:docId w15:val="{45AEBA9C-F873-4496-87D8-64A2CFBD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3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3FF"/>
    <w:rPr>
      <w:sz w:val="20"/>
      <w:szCs w:val="20"/>
    </w:rPr>
  </w:style>
  <w:style w:type="character" w:styleId="FootnoteReference">
    <w:name w:val="footnote reference"/>
    <w:basedOn w:val="DefaultParagraphFont"/>
    <w:uiPriority w:val="99"/>
    <w:semiHidden/>
    <w:unhideWhenUsed/>
    <w:rsid w:val="007553FF"/>
    <w:rPr>
      <w:vertAlign w:val="superscript"/>
    </w:rPr>
  </w:style>
  <w:style w:type="paragraph" w:styleId="ListParagraph">
    <w:name w:val="List Paragraph"/>
    <w:basedOn w:val="Normal"/>
    <w:uiPriority w:val="34"/>
    <w:qFormat/>
    <w:rsid w:val="00DD7EB0"/>
    <w:pPr>
      <w:ind w:left="720"/>
      <w:contextualSpacing/>
    </w:pPr>
  </w:style>
  <w:style w:type="paragraph" w:styleId="Bibliography">
    <w:name w:val="Bibliography"/>
    <w:basedOn w:val="Normal"/>
    <w:next w:val="Normal"/>
    <w:uiPriority w:val="37"/>
    <w:unhideWhenUsed/>
    <w:rsid w:val="009C78EF"/>
    <w:pPr>
      <w:spacing w:after="0" w:line="480" w:lineRule="auto"/>
      <w:ind w:left="720" w:hanging="720"/>
    </w:pPr>
  </w:style>
  <w:style w:type="paragraph" w:styleId="Header">
    <w:name w:val="header"/>
    <w:basedOn w:val="Normal"/>
    <w:link w:val="HeaderChar"/>
    <w:uiPriority w:val="99"/>
    <w:unhideWhenUsed/>
    <w:rsid w:val="00C1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4F"/>
  </w:style>
  <w:style w:type="paragraph" w:styleId="Footer">
    <w:name w:val="footer"/>
    <w:basedOn w:val="Normal"/>
    <w:link w:val="FooterChar"/>
    <w:uiPriority w:val="99"/>
    <w:unhideWhenUsed/>
    <w:rsid w:val="00C1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4F"/>
  </w:style>
  <w:style w:type="paragraph" w:styleId="BalloonText">
    <w:name w:val="Balloon Text"/>
    <w:basedOn w:val="Normal"/>
    <w:link w:val="BalloonTextChar"/>
    <w:uiPriority w:val="99"/>
    <w:semiHidden/>
    <w:unhideWhenUsed/>
    <w:rsid w:val="00E96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7819">
      <w:bodyDiv w:val="1"/>
      <w:marLeft w:val="0"/>
      <w:marRight w:val="0"/>
      <w:marTop w:val="0"/>
      <w:marBottom w:val="0"/>
      <w:divBdr>
        <w:top w:val="none" w:sz="0" w:space="0" w:color="auto"/>
        <w:left w:val="none" w:sz="0" w:space="0" w:color="auto"/>
        <w:bottom w:val="none" w:sz="0" w:space="0" w:color="auto"/>
        <w:right w:val="none" w:sz="0" w:space="0" w:color="auto"/>
      </w:divBdr>
    </w:div>
    <w:div w:id="570702417">
      <w:bodyDiv w:val="1"/>
      <w:marLeft w:val="0"/>
      <w:marRight w:val="0"/>
      <w:marTop w:val="0"/>
      <w:marBottom w:val="0"/>
      <w:divBdr>
        <w:top w:val="none" w:sz="0" w:space="0" w:color="auto"/>
        <w:left w:val="none" w:sz="0" w:space="0" w:color="auto"/>
        <w:bottom w:val="none" w:sz="0" w:space="0" w:color="auto"/>
        <w:right w:val="none" w:sz="0" w:space="0" w:color="auto"/>
      </w:divBdr>
    </w:div>
    <w:div w:id="594703733">
      <w:bodyDiv w:val="1"/>
      <w:marLeft w:val="0"/>
      <w:marRight w:val="0"/>
      <w:marTop w:val="0"/>
      <w:marBottom w:val="0"/>
      <w:divBdr>
        <w:top w:val="none" w:sz="0" w:space="0" w:color="auto"/>
        <w:left w:val="none" w:sz="0" w:space="0" w:color="auto"/>
        <w:bottom w:val="none" w:sz="0" w:space="0" w:color="auto"/>
        <w:right w:val="none" w:sz="0" w:space="0" w:color="auto"/>
      </w:divBdr>
    </w:div>
    <w:div w:id="742335954">
      <w:bodyDiv w:val="1"/>
      <w:marLeft w:val="0"/>
      <w:marRight w:val="0"/>
      <w:marTop w:val="0"/>
      <w:marBottom w:val="0"/>
      <w:divBdr>
        <w:top w:val="none" w:sz="0" w:space="0" w:color="auto"/>
        <w:left w:val="none" w:sz="0" w:space="0" w:color="auto"/>
        <w:bottom w:val="none" w:sz="0" w:space="0" w:color="auto"/>
        <w:right w:val="none" w:sz="0" w:space="0" w:color="auto"/>
      </w:divBdr>
    </w:div>
    <w:div w:id="1899508458">
      <w:bodyDiv w:val="1"/>
      <w:marLeft w:val="0"/>
      <w:marRight w:val="0"/>
      <w:marTop w:val="0"/>
      <w:marBottom w:val="0"/>
      <w:divBdr>
        <w:top w:val="none" w:sz="0" w:space="0" w:color="auto"/>
        <w:left w:val="none" w:sz="0" w:space="0" w:color="auto"/>
        <w:bottom w:val="none" w:sz="0" w:space="0" w:color="auto"/>
        <w:right w:val="none" w:sz="0" w:space="0" w:color="auto"/>
      </w:divBdr>
    </w:div>
    <w:div w:id="1924752529">
      <w:bodyDiv w:val="1"/>
      <w:marLeft w:val="0"/>
      <w:marRight w:val="0"/>
      <w:marTop w:val="0"/>
      <w:marBottom w:val="0"/>
      <w:divBdr>
        <w:top w:val="none" w:sz="0" w:space="0" w:color="auto"/>
        <w:left w:val="none" w:sz="0" w:space="0" w:color="auto"/>
        <w:bottom w:val="none" w:sz="0" w:space="0" w:color="auto"/>
        <w:right w:val="none" w:sz="0" w:space="0" w:color="auto"/>
      </w:divBdr>
    </w:div>
    <w:div w:id="1943344258">
      <w:bodyDiv w:val="1"/>
      <w:marLeft w:val="0"/>
      <w:marRight w:val="0"/>
      <w:marTop w:val="0"/>
      <w:marBottom w:val="0"/>
      <w:divBdr>
        <w:top w:val="none" w:sz="0" w:space="0" w:color="auto"/>
        <w:left w:val="none" w:sz="0" w:space="0" w:color="auto"/>
        <w:bottom w:val="none" w:sz="0" w:space="0" w:color="auto"/>
        <w:right w:val="none" w:sz="0" w:space="0" w:color="auto"/>
      </w:divBdr>
    </w:div>
    <w:div w:id="20654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FB98-79BA-460A-895A-C168182A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7650</Words>
  <Characters>43610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Mudi Rahmatunnisa</dc:creator>
  <cp:lastModifiedBy>Annisa Aulia Putri 1920842011</cp:lastModifiedBy>
  <cp:revision>6</cp:revision>
  <dcterms:created xsi:type="dcterms:W3CDTF">2020-01-19T13:21:00Z</dcterms:created>
  <dcterms:modified xsi:type="dcterms:W3CDTF">2021-01-02T08:38:00Z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id="43mIHGnV"/&gt;&lt;style id="http://www.zotero.org/styles/apa" locale="en-US"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21affbf2-8528-396c-b3b4-2bc3b5ab9dfe</vt:lpwstr>
  </property>
  <property fmtid="{D5CDD505-2E9C-101B-9397-08002B2CF9AE}" pid="25" name="Mendeley Citation Style_1">
    <vt:lpwstr>http://www.zotero.org/styles/apa</vt:lpwstr>
  </property>
</Properties>
</file>